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41" w:rsidRDefault="005D2441" w:rsidP="005D2441">
      <w:pPr>
        <w:pStyle w:val="Title"/>
      </w:pPr>
      <w:r>
        <w:t>MAY 23</w:t>
      </w:r>
      <w:r w:rsidRPr="005D2441">
        <w:rPr>
          <w:vertAlign w:val="superscript"/>
        </w:rPr>
        <w:t>rd</w:t>
      </w:r>
      <w:r>
        <w:t xml:space="preserve"> </w:t>
      </w:r>
    </w:p>
    <w:p w:rsidR="00553EC0" w:rsidRDefault="005D2441" w:rsidP="005D2441">
      <w:pPr>
        <w:pStyle w:val="Title"/>
      </w:pPr>
      <w:r>
        <w:t>CAMBRIDGE NORTH TOUR</w:t>
      </w:r>
    </w:p>
    <w:p w:rsidR="0093795B" w:rsidRDefault="0093795B" w:rsidP="00237D3D">
      <w:pPr>
        <w:jc w:val="center"/>
        <w:rPr>
          <w:rFonts w:ascii="Agency FB" w:hAnsi="Agency FB"/>
          <w:b/>
          <w:sz w:val="32"/>
        </w:rPr>
      </w:pPr>
    </w:p>
    <w:p w:rsidR="0093795B" w:rsidRDefault="0093795B" w:rsidP="0093795B">
      <w:pPr>
        <w:jc w:val="center"/>
        <w:rPr>
          <w:rFonts w:ascii="Arial" w:hAnsi="Arial" w:cs="Arial"/>
          <w:color w:val="888888"/>
          <w:sz w:val="12"/>
          <w:szCs w:val="12"/>
          <w:shd w:val="clear" w:color="auto" w:fill="F1F1F1"/>
        </w:rPr>
      </w:pPr>
      <w:r>
        <w:rPr>
          <w:noProof/>
          <w:lang w:val="en-CA" w:eastAsia="en-CA" w:bidi="ar-SA"/>
        </w:rPr>
        <w:drawing>
          <wp:inline distT="0" distB="0" distL="0" distR="0">
            <wp:extent cx="1685059" cy="1121563"/>
            <wp:effectExtent l="19050" t="0" r="0" b="0"/>
            <wp:docPr id="3" name="Picture 1" descr="http://grandsocial.ca:3030/import/black_forest_inn_community_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ndsocial.ca:3030/import/black_forest_inn_community_even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43" cy="112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54" w:rsidRDefault="00487854" w:rsidP="0093795B">
      <w:pPr>
        <w:rPr>
          <w:rFonts w:ascii="Arial" w:hAnsi="Arial" w:cs="Arial"/>
          <w:b/>
          <w:bCs/>
          <w:color w:val="666666"/>
          <w:sz w:val="13"/>
          <w:szCs w:val="13"/>
          <w:u w:val="single"/>
        </w:rPr>
      </w:pPr>
    </w:p>
    <w:p w:rsidR="00487854" w:rsidRDefault="00487854" w:rsidP="00487854">
      <w:pPr>
        <w:jc w:val="center"/>
        <w:rPr>
          <w:rFonts w:ascii="Arial" w:hAnsi="Arial" w:cs="Arial"/>
          <w:b/>
          <w:bCs/>
          <w:color w:val="666666"/>
          <w:sz w:val="13"/>
          <w:szCs w:val="13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2"/>
          <w:u w:val="single"/>
          <w:shd w:val="clear" w:color="auto" w:fill="F1F1F1"/>
        </w:rPr>
        <w:t>Black Forest Inn – Conestoga --</w:t>
      </w:r>
      <w:r w:rsidRPr="0093795B">
        <w:rPr>
          <w:rFonts w:ascii="Arial" w:hAnsi="Arial" w:cs="Arial"/>
          <w:b/>
          <w:color w:val="000000" w:themeColor="text1"/>
          <w:sz w:val="18"/>
          <w:szCs w:val="12"/>
          <w:u w:val="single"/>
          <w:shd w:val="clear" w:color="auto" w:fill="F1F1F1"/>
        </w:rPr>
        <w:t xml:space="preserve"> Home of the Showplace Dinner Theatre</w:t>
      </w:r>
    </w:p>
    <w:p w:rsidR="00487854" w:rsidRDefault="00487854" w:rsidP="0093795B">
      <w:pPr>
        <w:rPr>
          <w:rFonts w:ascii="Arial" w:hAnsi="Arial" w:cs="Arial"/>
          <w:b/>
          <w:bCs/>
          <w:color w:val="666666"/>
          <w:sz w:val="13"/>
          <w:szCs w:val="13"/>
          <w:u w:val="single"/>
        </w:rPr>
      </w:pPr>
    </w:p>
    <w:p w:rsidR="0093795B" w:rsidRPr="0093795B" w:rsidRDefault="0093795B" w:rsidP="0093795B">
      <w:pPr>
        <w:rPr>
          <w:color w:val="000000" w:themeColor="text1"/>
          <w:sz w:val="44"/>
        </w:rPr>
      </w:pPr>
      <w:r w:rsidRPr="0093795B">
        <w:rPr>
          <w:rFonts w:ascii="Agency FB" w:hAnsi="Agency FB"/>
          <w:b/>
          <w:sz w:val="32"/>
        </w:rPr>
        <w:drawing>
          <wp:inline distT="0" distB="0" distL="0" distR="0">
            <wp:extent cx="1619745" cy="857893"/>
            <wp:effectExtent l="19050" t="0" r="0" b="0"/>
            <wp:docPr id="5" name="Picture 4" descr="Covered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ered Brid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35" cy="85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95B">
        <w:rPr>
          <w:rFonts w:ascii="Arial" w:hAnsi="Arial" w:cs="Arial"/>
          <w:b/>
          <w:bCs/>
          <w:color w:val="666666"/>
          <w:sz w:val="13"/>
          <w:szCs w:val="13"/>
          <w:u w:val="single"/>
        </w:rPr>
        <w:t xml:space="preserve"> </w:t>
      </w:r>
      <w:r w:rsidRPr="0093795B">
        <w:rPr>
          <w:rFonts w:ascii="Arial" w:hAnsi="Arial" w:cs="Arial"/>
          <w:b/>
          <w:bCs/>
          <w:color w:val="000000" w:themeColor="text1"/>
          <w:sz w:val="24"/>
          <w:szCs w:val="13"/>
          <w:u w:val="single"/>
        </w:rPr>
        <w:t>West Montrose Covered Bridge (Kissing Bridge)</w:t>
      </w:r>
    </w:p>
    <w:p w:rsidR="0093795B" w:rsidRDefault="0093795B" w:rsidP="0093795B">
      <w:pPr>
        <w:rPr>
          <w:rFonts w:ascii="Agency FB" w:hAnsi="Agency FB"/>
          <w:b/>
          <w:sz w:val="32"/>
        </w:rPr>
      </w:pPr>
    </w:p>
    <w:p w:rsidR="0093795B" w:rsidRDefault="00487854" w:rsidP="00237D3D">
      <w:pPr>
        <w:jc w:val="center"/>
        <w:rPr>
          <w:rFonts w:ascii="Agency FB" w:hAnsi="Agency FB"/>
          <w:b/>
          <w:sz w:val="32"/>
        </w:rPr>
      </w:pPr>
      <w:r w:rsidRPr="00487854">
        <w:rPr>
          <w:rFonts w:ascii="Agency FB" w:hAnsi="Agency FB"/>
          <w:b/>
          <w:color w:val="D99594" w:themeColor="accent2" w:themeTint="99"/>
          <w:sz w:val="40"/>
          <w:highlight w:val="green"/>
        </w:rPr>
        <w:pict>
          <v:rect id="_x0000_i1025" style="width:0;height:1.5pt" o:hralign="center" o:hrstd="t" o:hr="t" fillcolor="#a0a0a0" stroked="f"/>
        </w:pict>
      </w:r>
    </w:p>
    <w:p w:rsidR="0093795B" w:rsidRDefault="0093795B" w:rsidP="00237D3D">
      <w:pPr>
        <w:jc w:val="center"/>
        <w:rPr>
          <w:rFonts w:ascii="Agency FB" w:hAnsi="Agency FB"/>
          <w:b/>
          <w:sz w:val="32"/>
        </w:rPr>
      </w:pPr>
    </w:p>
    <w:p w:rsidR="005D2441" w:rsidRPr="00237D3D" w:rsidRDefault="00237D3D" w:rsidP="00237D3D">
      <w:pPr>
        <w:jc w:val="center"/>
        <w:rPr>
          <w:rFonts w:ascii="Agency FB" w:hAnsi="Agency FB"/>
          <w:b/>
          <w:sz w:val="32"/>
        </w:rPr>
      </w:pPr>
      <w:r w:rsidRPr="00237D3D">
        <w:rPr>
          <w:rFonts w:ascii="Agency FB" w:hAnsi="Agency FB"/>
          <w:b/>
          <w:sz w:val="32"/>
        </w:rPr>
        <w:t xml:space="preserve">Tour starts from the </w:t>
      </w:r>
      <w:proofErr w:type="spellStart"/>
      <w:r w:rsidRPr="00237D3D">
        <w:rPr>
          <w:rFonts w:ascii="Agency FB" w:hAnsi="Agency FB"/>
          <w:b/>
          <w:sz w:val="32"/>
        </w:rPr>
        <w:t>Timmies</w:t>
      </w:r>
      <w:proofErr w:type="spellEnd"/>
      <w:r w:rsidRPr="00237D3D">
        <w:rPr>
          <w:rFonts w:ascii="Agency FB" w:hAnsi="Agency FB"/>
          <w:b/>
          <w:sz w:val="32"/>
        </w:rPr>
        <w:t xml:space="preserve"> at the corner of </w:t>
      </w:r>
      <w:proofErr w:type="spellStart"/>
      <w:r w:rsidRPr="00237D3D">
        <w:rPr>
          <w:rFonts w:ascii="Agency FB" w:hAnsi="Agency FB"/>
          <w:b/>
          <w:sz w:val="32"/>
        </w:rPr>
        <w:t>Townline</w:t>
      </w:r>
      <w:proofErr w:type="spellEnd"/>
      <w:r w:rsidRPr="00237D3D">
        <w:rPr>
          <w:rFonts w:ascii="Agency FB" w:hAnsi="Agency FB"/>
          <w:b/>
          <w:sz w:val="32"/>
        </w:rPr>
        <w:t xml:space="preserve"> Road and Jamieson Parkway (just north of the 401</w:t>
      </w:r>
      <w:r>
        <w:rPr>
          <w:rFonts w:ascii="Agency FB" w:hAnsi="Agency FB"/>
          <w:b/>
          <w:sz w:val="32"/>
        </w:rPr>
        <w:t>, interchange 286</w:t>
      </w:r>
      <w:r w:rsidRPr="00237D3D">
        <w:rPr>
          <w:rFonts w:ascii="Agency FB" w:hAnsi="Agency FB"/>
          <w:b/>
          <w:sz w:val="32"/>
        </w:rPr>
        <w:t>) drivers meeting 9:30 am.</w:t>
      </w:r>
    </w:p>
    <w:p w:rsidR="00237D3D" w:rsidRDefault="00237D3D" w:rsidP="00237D3D">
      <w:pPr>
        <w:jc w:val="center"/>
      </w:pPr>
    </w:p>
    <w:p w:rsidR="005D2441" w:rsidRPr="0093795B" w:rsidRDefault="005D2441" w:rsidP="0093795B">
      <w:pPr>
        <w:jc w:val="center"/>
        <w:rPr>
          <w:rFonts w:ascii="Freehand575 BT" w:hAnsi="Freehand575 BT"/>
          <w:b/>
          <w:color w:val="943634" w:themeColor="accent2" w:themeShade="BF"/>
        </w:rPr>
      </w:pPr>
      <w:r w:rsidRPr="0093795B">
        <w:rPr>
          <w:rFonts w:ascii="Freehand575 BT" w:hAnsi="Freehand575 BT"/>
          <w:b/>
          <w:color w:val="943634" w:themeColor="accent2" w:themeShade="BF"/>
        </w:rPr>
        <w:t xml:space="preserve">CAMBRIDGE MAY NOT BE </w:t>
      </w:r>
      <w:r w:rsidR="00237D3D" w:rsidRPr="0093795B">
        <w:rPr>
          <w:rFonts w:ascii="Freehand575 BT" w:hAnsi="Freehand575 BT"/>
          <w:b/>
          <w:color w:val="943634" w:themeColor="accent2" w:themeShade="BF"/>
        </w:rPr>
        <w:t xml:space="preserve">AN </w:t>
      </w:r>
      <w:r w:rsidRPr="0093795B">
        <w:rPr>
          <w:rFonts w:ascii="Freehand575 BT" w:hAnsi="Freehand575 BT"/>
          <w:b/>
          <w:color w:val="943634" w:themeColor="accent2" w:themeShade="BF"/>
        </w:rPr>
        <w:t>EXOTIC PLACE, BUT THE AREA HAS MANY SCENEIC THINGS TO SEE</w:t>
      </w:r>
      <w:r w:rsidR="00A944C1" w:rsidRPr="0093795B">
        <w:rPr>
          <w:rFonts w:ascii="Freehand575 BT" w:hAnsi="Freehand575 BT"/>
          <w:b/>
          <w:color w:val="943634" w:themeColor="accent2" w:themeShade="BF"/>
        </w:rPr>
        <w:t>!</w:t>
      </w:r>
    </w:p>
    <w:p w:rsidR="00A944C1" w:rsidRDefault="00A944C1" w:rsidP="005D2441"/>
    <w:p w:rsidR="00487854" w:rsidRDefault="005D2441" w:rsidP="0093795B">
      <w:pPr>
        <w:jc w:val="center"/>
      </w:pPr>
      <w:r>
        <w:t>THE TOUR WILL TAKE US EAST, WEST, &amp; NORTH OF CAMBRIDGE</w:t>
      </w:r>
      <w:r w:rsidR="00487854">
        <w:t>!</w:t>
      </w:r>
    </w:p>
    <w:p w:rsidR="005D2441" w:rsidRDefault="00487854" w:rsidP="0093795B">
      <w:pPr>
        <w:jc w:val="center"/>
      </w:pPr>
      <w:r>
        <w:t xml:space="preserve">I </w:t>
      </w:r>
      <w:r w:rsidR="00E51395">
        <w:t xml:space="preserve">DARE SAY THAT THIS TOUR IS COMPLETELY </w:t>
      </w:r>
      <w:r w:rsidR="00E51395" w:rsidRPr="00487854">
        <w:rPr>
          <w:sz w:val="32"/>
        </w:rPr>
        <w:t xml:space="preserve">NEW </w:t>
      </w:r>
      <w:r w:rsidR="00E51395">
        <w:t xml:space="preserve">AND </w:t>
      </w:r>
      <w:r w:rsidR="00E51395" w:rsidRPr="00487854">
        <w:rPr>
          <w:sz w:val="32"/>
        </w:rPr>
        <w:t xml:space="preserve">REFRESHING </w:t>
      </w:r>
      <w:r w:rsidR="00E51395">
        <w:t>WITH UP/DOWNS, TWISTIES, ROUND-A-BOUTS, A STOP AT THE COVERED BRIDGE IN WESTOVER</w:t>
      </w:r>
      <w:r>
        <w:t>, will be on the agenda</w:t>
      </w:r>
    </w:p>
    <w:p w:rsidR="005D2441" w:rsidRDefault="005D2441" w:rsidP="005D2441"/>
    <w:p w:rsidR="005D2441" w:rsidRDefault="005D2441" w:rsidP="0093795B">
      <w:pPr>
        <w:jc w:val="center"/>
      </w:pPr>
      <w:r>
        <w:t>SIGHTS WILL INCLUDE, THE COVERED BRIDGE IN WESTOVER</w:t>
      </w:r>
      <w:r w:rsidR="00E51395">
        <w:t>, THE GEORGE AREA OF ELORA, WE’LL PROBABLY ENCOUNTER NUMEROROUS HORSE AND BUGGIES WITH MEMONITE FAMILIES.</w:t>
      </w:r>
    </w:p>
    <w:p w:rsidR="00E51395" w:rsidRDefault="00E51395" w:rsidP="005D2441"/>
    <w:p w:rsidR="00E51395" w:rsidRDefault="00E51395" w:rsidP="0093795B">
      <w:pPr>
        <w:jc w:val="center"/>
      </w:pPr>
      <w:r>
        <w:t>THE AFTERNOON WILL SEE US AT THE AREAS FAMOUS GERMAN EATERY, “THE BLACKFOREST INN” WHERE THEY WILL HAVE MANY TRADITIONAL GERMAN FARE, AS WELL AS A SOUP AND SALAD BAR.</w:t>
      </w:r>
    </w:p>
    <w:p w:rsidR="00E51395" w:rsidRDefault="00E51395" w:rsidP="005D2441"/>
    <w:p w:rsidR="00E51395" w:rsidRDefault="00E51395" w:rsidP="0093795B">
      <w:pPr>
        <w:jc w:val="center"/>
      </w:pPr>
      <w:r>
        <w:t>PARKING IS AMPLE AT THE RESTAURANT AND WE SHOULD MAKE AN IMPRESSIVE DISPLAY, OF OUR LITTLE BEAUTIES.</w:t>
      </w:r>
    </w:p>
    <w:p w:rsidR="00A1329F" w:rsidRDefault="00A1329F" w:rsidP="005D2441"/>
    <w:p w:rsidR="005B6768" w:rsidRPr="0093795B" w:rsidRDefault="005B6768" w:rsidP="005D2441">
      <w:pPr>
        <w:rPr>
          <w:color w:val="000000" w:themeColor="text1"/>
          <w:sz w:val="44"/>
        </w:rPr>
      </w:pPr>
    </w:p>
    <w:sectPr w:rsidR="005B6768" w:rsidRPr="0093795B" w:rsidSect="00553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hand575 BT">
    <w:panose1 w:val="03080702030306060204"/>
    <w:charset w:val="00"/>
    <w:family w:val="script"/>
    <w:pitch w:val="variable"/>
    <w:sig w:usb0="800000AF" w:usb1="1000204A" w:usb2="00000000" w:usb3="00000000" w:csb0="000000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5D2441"/>
    <w:rsid w:val="00237D3D"/>
    <w:rsid w:val="00487854"/>
    <w:rsid w:val="00553EC0"/>
    <w:rsid w:val="005B6768"/>
    <w:rsid w:val="005D2441"/>
    <w:rsid w:val="0093795B"/>
    <w:rsid w:val="00A1329F"/>
    <w:rsid w:val="00A3522B"/>
    <w:rsid w:val="00A944C1"/>
    <w:rsid w:val="00DD5BF3"/>
    <w:rsid w:val="00E51395"/>
    <w:rsid w:val="00F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41"/>
  </w:style>
  <w:style w:type="paragraph" w:styleId="Heading1">
    <w:name w:val="heading 1"/>
    <w:basedOn w:val="Normal"/>
    <w:next w:val="Normal"/>
    <w:link w:val="Heading1Char"/>
    <w:uiPriority w:val="9"/>
    <w:qFormat/>
    <w:rsid w:val="005D244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44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44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44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4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4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4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4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4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244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D244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5D244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4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44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44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4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4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4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4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4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24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44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2441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D2441"/>
    <w:rPr>
      <w:b/>
      <w:bCs/>
      <w:spacing w:val="0"/>
    </w:rPr>
  </w:style>
  <w:style w:type="character" w:styleId="Emphasis">
    <w:name w:val="Emphasis"/>
    <w:uiPriority w:val="20"/>
    <w:qFormat/>
    <w:rsid w:val="005D244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D2441"/>
    <w:pPr>
      <w:ind w:firstLine="0"/>
    </w:pPr>
  </w:style>
  <w:style w:type="paragraph" w:styleId="ListParagraph">
    <w:name w:val="List Paragraph"/>
    <w:basedOn w:val="Normal"/>
    <w:uiPriority w:val="34"/>
    <w:qFormat/>
    <w:rsid w:val="005D24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4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D24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4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D244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D244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D244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D244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D24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44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D2441"/>
  </w:style>
  <w:style w:type="paragraph" w:styleId="BalloonText">
    <w:name w:val="Balloon Text"/>
    <w:basedOn w:val="Normal"/>
    <w:link w:val="BalloonTextChar"/>
    <w:uiPriority w:val="99"/>
    <w:semiHidden/>
    <w:unhideWhenUsed/>
    <w:rsid w:val="00A13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2</cp:revision>
  <dcterms:created xsi:type="dcterms:W3CDTF">2015-05-02T19:44:00Z</dcterms:created>
  <dcterms:modified xsi:type="dcterms:W3CDTF">2015-05-03T11:38:00Z</dcterms:modified>
</cp:coreProperties>
</file>