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2680" w:rsidRPr="00BA524A" w:rsidRDefault="00257087" w:rsidP="00EC2680">
      <w:pPr>
        <w:autoSpaceDE w:val="0"/>
        <w:autoSpaceDN w:val="0"/>
        <w:adjustRightInd w:val="0"/>
        <w:spacing w:after="0" w:line="240" w:lineRule="auto"/>
        <w:rPr>
          <w:rFonts w:cs="HoeflerText-Regular"/>
          <w:b/>
          <w:color w:val="33521C"/>
          <w:sz w:val="48"/>
          <w:szCs w:val="48"/>
        </w:rPr>
      </w:pPr>
      <w:r>
        <w:rPr>
          <w:rFonts w:cs="HoeflerText-Regular"/>
          <w:b/>
          <w:color w:val="33521C"/>
          <w:sz w:val="48"/>
          <w:szCs w:val="48"/>
        </w:rPr>
        <w:t>Trillium Miata - 2016</w:t>
      </w:r>
      <w:r w:rsidR="00EC2680" w:rsidRPr="00BA524A">
        <w:rPr>
          <w:rFonts w:cs="HoeflerText-Regular"/>
          <w:b/>
          <w:color w:val="33521C"/>
          <w:sz w:val="48"/>
          <w:szCs w:val="48"/>
        </w:rPr>
        <w:t xml:space="preserve"> Vermont Weekend </w:t>
      </w:r>
    </w:p>
    <w:p w:rsidR="00EC2680" w:rsidRPr="00EC2680" w:rsidRDefault="00257087" w:rsidP="00EC2680">
      <w:pPr>
        <w:autoSpaceDE w:val="0"/>
        <w:autoSpaceDN w:val="0"/>
        <w:adjustRightInd w:val="0"/>
        <w:spacing w:after="0" w:line="240" w:lineRule="auto"/>
        <w:rPr>
          <w:rFonts w:ascii="HoeflerText-Italic" w:hAnsi="HoeflerText-Italic" w:cs="HoeflerText-Italic"/>
          <w:i/>
          <w:iCs/>
          <w:color w:val="33521C"/>
        </w:rPr>
      </w:pPr>
      <w:r>
        <w:rPr>
          <w:rFonts w:ascii="HoeflerText-Italic" w:hAnsi="HoeflerText-Italic" w:cs="HoeflerText-Italic"/>
          <w:b/>
          <w:i/>
          <w:iCs/>
          <w:color w:val="33521C"/>
          <w:sz w:val="23"/>
          <w:szCs w:val="23"/>
        </w:rPr>
        <w:t>Friday, May 20 to Monday, May 23</w:t>
      </w:r>
      <w:r w:rsidR="00EC2680" w:rsidRPr="00EC2680">
        <w:rPr>
          <w:rFonts w:ascii="HoeflerText-Italic" w:hAnsi="HoeflerText-Italic" w:cs="HoeflerText-Italic"/>
          <w:b/>
          <w:i/>
          <w:iCs/>
          <w:color w:val="33521C"/>
          <w:sz w:val="23"/>
          <w:szCs w:val="23"/>
        </w:rPr>
        <w:t>, 201</w:t>
      </w:r>
      <w:r>
        <w:rPr>
          <w:rFonts w:ascii="HoeflerText-Italic" w:hAnsi="HoeflerText-Italic" w:cs="HoeflerText-Italic"/>
          <w:b/>
          <w:i/>
          <w:iCs/>
          <w:color w:val="33521C"/>
          <w:sz w:val="23"/>
          <w:szCs w:val="23"/>
        </w:rPr>
        <w:t>6</w:t>
      </w:r>
      <w:r w:rsidR="00EC2680" w:rsidRPr="00EC2680">
        <w:rPr>
          <w:rFonts w:ascii="HoeflerText-Italic" w:hAnsi="HoeflerText-Italic" w:cs="HoeflerText-Italic"/>
          <w:i/>
          <w:iCs/>
          <w:color w:val="33521C"/>
          <w:sz w:val="23"/>
          <w:szCs w:val="23"/>
        </w:rPr>
        <w:t xml:space="preserve"> </w:t>
      </w:r>
      <w:r w:rsidR="00EC2680" w:rsidRPr="00EC2680">
        <w:rPr>
          <w:rFonts w:ascii="HoeflerText-Italic" w:hAnsi="HoeflerText-Italic" w:cs="HoeflerText-Italic"/>
          <w:i/>
          <w:iCs/>
          <w:color w:val="33521C"/>
        </w:rPr>
        <w:t>(plus 2 days for those that choose to stay longer)</w:t>
      </w:r>
    </w:p>
    <w:p w:rsidR="00EC2680" w:rsidRDefault="00EC2680" w:rsidP="00EC2680">
      <w:pPr>
        <w:autoSpaceDE w:val="0"/>
        <w:autoSpaceDN w:val="0"/>
        <w:adjustRightInd w:val="0"/>
        <w:spacing w:after="0" w:line="240" w:lineRule="auto"/>
        <w:rPr>
          <w:rFonts w:ascii="HoeflerText-Black" w:hAnsi="HoeflerText-Black" w:cs="HoeflerText-Black"/>
          <w:color w:val="000000"/>
        </w:rPr>
      </w:pPr>
    </w:p>
    <w:p w:rsidR="00EC2680" w:rsidRDefault="00EC2680" w:rsidP="00EC2680">
      <w:pPr>
        <w:autoSpaceDE w:val="0"/>
        <w:autoSpaceDN w:val="0"/>
        <w:adjustRightInd w:val="0"/>
        <w:spacing w:after="0" w:line="240" w:lineRule="auto"/>
        <w:rPr>
          <w:rFonts w:ascii="HoeflerText-Black" w:hAnsi="HoeflerText-Black" w:cs="HoeflerText-Black"/>
          <w:color w:val="000000"/>
        </w:rPr>
      </w:pPr>
    </w:p>
    <w:p w:rsidR="00EC2680" w:rsidRPr="001A7216" w:rsidRDefault="00EC2680" w:rsidP="00EC2680">
      <w:pPr>
        <w:autoSpaceDE w:val="0"/>
        <w:autoSpaceDN w:val="0"/>
        <w:adjustRightInd w:val="0"/>
        <w:spacing w:after="0" w:line="240" w:lineRule="auto"/>
        <w:rPr>
          <w:rFonts w:ascii="HoeflerText-Black" w:hAnsi="HoeflerText-Black" w:cs="HoeflerText-Black"/>
          <w:b/>
          <w:color w:val="000000"/>
        </w:rPr>
      </w:pPr>
      <w:r w:rsidRPr="00EC2680">
        <w:rPr>
          <w:rFonts w:ascii="HoeflerText-Black" w:hAnsi="HoeflerText-Black" w:cs="HoeflerText-Black"/>
          <w:b/>
          <w:color w:val="000000"/>
        </w:rPr>
        <w:t>WHERE ARE WE STAYING?</w:t>
      </w:r>
    </w:p>
    <w:p w:rsidR="00EC2680" w:rsidRPr="00EC2680" w:rsidRDefault="00257087" w:rsidP="00EC2680">
      <w:pPr>
        <w:autoSpaceDE w:val="0"/>
        <w:autoSpaceDN w:val="0"/>
        <w:adjustRightInd w:val="0"/>
        <w:spacing w:after="0" w:line="240" w:lineRule="auto"/>
        <w:rPr>
          <w:rFonts w:cs="HoeflerText-Regular"/>
          <w:color w:val="000000"/>
          <w:sz w:val="24"/>
          <w:szCs w:val="24"/>
        </w:rPr>
      </w:pPr>
      <w:r>
        <w:rPr>
          <w:rFonts w:cs="HoeflerText-Regular"/>
          <w:color w:val="000000"/>
          <w:sz w:val="24"/>
          <w:szCs w:val="24"/>
        </w:rPr>
        <w:t>For 2016</w:t>
      </w:r>
      <w:r w:rsidR="00EC2680" w:rsidRPr="00EC2680">
        <w:rPr>
          <w:rFonts w:cs="HoeflerText-Regular"/>
          <w:color w:val="000000"/>
          <w:sz w:val="24"/>
          <w:szCs w:val="24"/>
        </w:rPr>
        <w:t xml:space="preserve"> we will again be staying at the </w:t>
      </w:r>
      <w:proofErr w:type="spellStart"/>
      <w:r w:rsidR="00EC2680" w:rsidRPr="001A7216">
        <w:rPr>
          <w:rFonts w:cs="HoeflerText-Regular"/>
          <w:b/>
          <w:color w:val="000000"/>
          <w:sz w:val="24"/>
          <w:szCs w:val="24"/>
        </w:rPr>
        <w:t>Stowehof</w:t>
      </w:r>
      <w:proofErr w:type="spellEnd"/>
      <w:r w:rsidR="00EC2680" w:rsidRPr="001A7216">
        <w:rPr>
          <w:rFonts w:cs="HoeflerText-Regular"/>
          <w:b/>
          <w:color w:val="000000"/>
          <w:sz w:val="24"/>
          <w:szCs w:val="24"/>
        </w:rPr>
        <w:t xml:space="preserve"> Inn and Resort</w:t>
      </w:r>
      <w:r w:rsidR="00EC2680" w:rsidRPr="00EC2680">
        <w:rPr>
          <w:rFonts w:cs="HoeflerText-Regular"/>
          <w:color w:val="000000"/>
          <w:sz w:val="24"/>
          <w:szCs w:val="24"/>
        </w:rPr>
        <w:t xml:space="preserve">. Feedback from those who participated last year was very positive on this resort. </w:t>
      </w:r>
      <w:hyperlink r:id="rId6" w:history="1">
        <w:r w:rsidR="00EC2680" w:rsidRPr="00EC2680">
          <w:rPr>
            <w:rStyle w:val="Hyperlink"/>
            <w:rFonts w:cs="HoeflerText-Regular"/>
            <w:sz w:val="24"/>
            <w:szCs w:val="24"/>
          </w:rPr>
          <w:t>http://www.stowehofinn.com</w:t>
        </w:r>
      </w:hyperlink>
      <w:r w:rsidR="00EC2680" w:rsidRPr="00EC2680">
        <w:rPr>
          <w:rFonts w:cs="HoeflerText-Regular"/>
          <w:color w:val="001F67"/>
          <w:sz w:val="24"/>
          <w:szCs w:val="24"/>
        </w:rPr>
        <w:t xml:space="preserve"> </w:t>
      </w:r>
    </w:p>
    <w:p w:rsidR="00EC2680" w:rsidRPr="00EC2680" w:rsidRDefault="00EC2680" w:rsidP="00EC2680">
      <w:pPr>
        <w:autoSpaceDE w:val="0"/>
        <w:autoSpaceDN w:val="0"/>
        <w:adjustRightInd w:val="0"/>
        <w:spacing w:after="0" w:line="240" w:lineRule="auto"/>
        <w:rPr>
          <w:rFonts w:cs="HoeflerText-Regular"/>
          <w:color w:val="000000"/>
          <w:sz w:val="16"/>
          <w:szCs w:val="16"/>
        </w:rPr>
      </w:pPr>
    </w:p>
    <w:p w:rsidR="00EC2680" w:rsidRPr="00EC2680" w:rsidRDefault="00257087" w:rsidP="00EC2680">
      <w:pPr>
        <w:autoSpaceDE w:val="0"/>
        <w:autoSpaceDN w:val="0"/>
        <w:adjustRightInd w:val="0"/>
        <w:spacing w:after="0" w:line="240" w:lineRule="auto"/>
        <w:rPr>
          <w:rFonts w:cs="HoeflerText-Regular"/>
          <w:color w:val="000000"/>
          <w:sz w:val="24"/>
          <w:szCs w:val="24"/>
        </w:rPr>
      </w:pPr>
      <w:r>
        <w:rPr>
          <w:rFonts w:cs="HoeflerText-Regular"/>
          <w:color w:val="000000"/>
          <w:sz w:val="24"/>
          <w:szCs w:val="24"/>
        </w:rPr>
        <w:t xml:space="preserve">The </w:t>
      </w:r>
      <w:proofErr w:type="spellStart"/>
      <w:r>
        <w:rPr>
          <w:rFonts w:cs="HoeflerText-Regular"/>
          <w:color w:val="000000"/>
          <w:sz w:val="24"/>
          <w:szCs w:val="24"/>
        </w:rPr>
        <w:t>Stowehof</w:t>
      </w:r>
      <w:proofErr w:type="spellEnd"/>
      <w:r>
        <w:rPr>
          <w:rFonts w:cs="HoeflerText-Regular"/>
          <w:color w:val="000000"/>
          <w:sz w:val="24"/>
          <w:szCs w:val="24"/>
        </w:rPr>
        <w:t xml:space="preserve"> has only 45</w:t>
      </w:r>
      <w:r w:rsidR="00EC2680" w:rsidRPr="00EC2680">
        <w:rPr>
          <w:rFonts w:cs="HoeflerText-Regular"/>
          <w:color w:val="000000"/>
          <w:sz w:val="24"/>
          <w:szCs w:val="24"/>
        </w:rPr>
        <w:t xml:space="preserve"> rooms and the entire Inn is available for our event if we can fill it. The inn sits on 26 acres with beautiful views in every direction. Named “one of the 10 best guest rooms in New England” by SKI Magazine in 2001 - all rooms have TV, cable and duvets. There is an indoor pool with Jacuzzi and sauna as well as an outdoor pool, fitness center and 4 tennis courts. In addition it is very close to Smugglers Notch.</w:t>
      </w:r>
    </w:p>
    <w:p w:rsidR="00EC2680" w:rsidRDefault="00EC2680" w:rsidP="00EC2680">
      <w:pPr>
        <w:autoSpaceDE w:val="0"/>
        <w:autoSpaceDN w:val="0"/>
        <w:adjustRightInd w:val="0"/>
        <w:spacing w:after="0" w:line="240" w:lineRule="auto"/>
        <w:rPr>
          <w:rFonts w:ascii="HoeflerText-Regular" w:hAnsi="HoeflerText-Regular" w:cs="HoeflerText-Regular"/>
          <w:color w:val="000000"/>
        </w:rPr>
      </w:pPr>
    </w:p>
    <w:p w:rsidR="00EC2680" w:rsidRDefault="00EC2680" w:rsidP="00EC2680">
      <w:pPr>
        <w:autoSpaceDE w:val="0"/>
        <w:autoSpaceDN w:val="0"/>
        <w:adjustRightInd w:val="0"/>
        <w:spacing w:after="0" w:line="240" w:lineRule="auto"/>
        <w:rPr>
          <w:rFonts w:ascii="HoeflerText-Regular" w:hAnsi="HoeflerText-Regular" w:cs="HoeflerText-Regular"/>
          <w:color w:val="000000"/>
        </w:rPr>
      </w:pPr>
      <w:r>
        <w:rPr>
          <w:rFonts w:ascii="HoeflerText-Regular" w:hAnsi="HoeflerText-Regular" w:cs="HoeflerText-Regular"/>
          <w:noProof/>
          <w:color w:val="000000"/>
          <w:lang w:eastAsia="en-CA"/>
        </w:rPr>
        <w:drawing>
          <wp:inline distT="0" distB="0" distL="0" distR="0">
            <wp:extent cx="1571625" cy="1352584"/>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576551" cy="1356824"/>
                    </a:xfrm>
                    <a:prstGeom prst="rect">
                      <a:avLst/>
                    </a:prstGeom>
                    <a:noFill/>
                    <a:ln w="9525">
                      <a:noFill/>
                      <a:miter lim="800000"/>
                      <a:headEnd/>
                      <a:tailEnd/>
                    </a:ln>
                  </pic:spPr>
                </pic:pic>
              </a:graphicData>
            </a:graphic>
          </wp:inline>
        </w:drawing>
      </w:r>
      <w:r>
        <w:rPr>
          <w:rFonts w:ascii="HoeflerText-Regular" w:hAnsi="HoeflerText-Regular" w:cs="HoeflerText-Regular"/>
          <w:color w:val="000000"/>
        </w:rPr>
        <w:t xml:space="preserve">  </w:t>
      </w:r>
      <w:r>
        <w:rPr>
          <w:rFonts w:ascii="HoeflerText-Regular" w:hAnsi="HoeflerText-Regular" w:cs="HoeflerText-Regular"/>
          <w:noProof/>
          <w:color w:val="000000"/>
          <w:lang w:eastAsia="en-CA"/>
        </w:rPr>
        <w:drawing>
          <wp:inline distT="0" distB="0" distL="0" distR="0">
            <wp:extent cx="1792782" cy="13430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795998" cy="1345434"/>
                    </a:xfrm>
                    <a:prstGeom prst="rect">
                      <a:avLst/>
                    </a:prstGeom>
                    <a:noFill/>
                    <a:ln w="9525">
                      <a:noFill/>
                      <a:miter lim="800000"/>
                      <a:headEnd/>
                      <a:tailEnd/>
                    </a:ln>
                  </pic:spPr>
                </pic:pic>
              </a:graphicData>
            </a:graphic>
          </wp:inline>
        </w:drawing>
      </w:r>
      <w:r>
        <w:rPr>
          <w:rFonts w:ascii="HoeflerText-Regular" w:hAnsi="HoeflerText-Regular" w:cs="HoeflerText-Regular"/>
          <w:color w:val="000000"/>
        </w:rPr>
        <w:t xml:space="preserve">  </w:t>
      </w:r>
      <w:r>
        <w:rPr>
          <w:noProof/>
          <w:lang w:eastAsia="en-CA"/>
        </w:rPr>
        <w:drawing>
          <wp:inline distT="0" distB="0" distL="0" distR="0">
            <wp:extent cx="2144831" cy="1343025"/>
            <wp:effectExtent l="19050" t="0" r="7819" b="0"/>
            <wp:docPr id="3" name="Picture 3" descr="shfpremierth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hfpremierthumb"/>
                    <pic:cNvPicPr>
                      <a:picLocks noChangeAspect="1" noChangeArrowheads="1"/>
                    </pic:cNvPicPr>
                  </pic:nvPicPr>
                  <pic:blipFill>
                    <a:blip r:embed="rId9" cstate="print"/>
                    <a:srcRect/>
                    <a:stretch>
                      <a:fillRect/>
                    </a:stretch>
                  </pic:blipFill>
                  <pic:spPr bwMode="auto">
                    <a:xfrm>
                      <a:off x="0" y="0"/>
                      <a:ext cx="2158781" cy="1351760"/>
                    </a:xfrm>
                    <a:prstGeom prst="rect">
                      <a:avLst/>
                    </a:prstGeom>
                    <a:noFill/>
                    <a:ln w="9525">
                      <a:noFill/>
                      <a:miter lim="800000"/>
                      <a:headEnd/>
                      <a:tailEnd/>
                    </a:ln>
                  </pic:spPr>
                </pic:pic>
              </a:graphicData>
            </a:graphic>
          </wp:inline>
        </w:drawing>
      </w:r>
    </w:p>
    <w:p w:rsidR="00EC2680" w:rsidRDefault="00EC2680" w:rsidP="00EC2680">
      <w:pPr>
        <w:autoSpaceDE w:val="0"/>
        <w:autoSpaceDN w:val="0"/>
        <w:adjustRightInd w:val="0"/>
        <w:spacing w:after="0" w:line="240" w:lineRule="auto"/>
        <w:rPr>
          <w:rFonts w:ascii="HoeflerText-Regular" w:hAnsi="HoeflerText-Regular" w:cs="HoeflerText-Regular"/>
          <w:color w:val="000000"/>
        </w:rPr>
      </w:pPr>
    </w:p>
    <w:p w:rsidR="00C94E57" w:rsidRDefault="00EC2680" w:rsidP="00EC2680">
      <w:pPr>
        <w:autoSpaceDE w:val="0"/>
        <w:autoSpaceDN w:val="0"/>
        <w:adjustRightInd w:val="0"/>
        <w:spacing w:after="0" w:line="240" w:lineRule="auto"/>
        <w:rPr>
          <w:rFonts w:cs="HoeflerText-Regular"/>
          <w:color w:val="000000"/>
          <w:sz w:val="24"/>
          <w:szCs w:val="24"/>
        </w:rPr>
      </w:pPr>
      <w:r w:rsidRPr="00EC2680">
        <w:rPr>
          <w:rFonts w:cs="HoeflerText-Regular"/>
          <w:color w:val="000000"/>
          <w:sz w:val="24"/>
          <w:szCs w:val="24"/>
        </w:rPr>
        <w:t xml:space="preserve">As those who went last year will recall, the </w:t>
      </w:r>
      <w:proofErr w:type="spellStart"/>
      <w:r w:rsidRPr="00EC2680">
        <w:rPr>
          <w:rFonts w:cs="HoeflerText-Regular"/>
          <w:color w:val="000000"/>
          <w:sz w:val="24"/>
          <w:szCs w:val="24"/>
        </w:rPr>
        <w:t>Stowehof</w:t>
      </w:r>
      <w:proofErr w:type="spellEnd"/>
      <w:r w:rsidRPr="00EC2680">
        <w:rPr>
          <w:rFonts w:cs="HoeflerText-Regular"/>
          <w:color w:val="000000"/>
          <w:sz w:val="24"/>
          <w:szCs w:val="24"/>
        </w:rPr>
        <w:t xml:space="preserve"> is well known for its fine dining with two restaurants on site. There is the main dining room, Emily’s, where we will have the closing dinner on Sunday night and also </w:t>
      </w:r>
      <w:proofErr w:type="spellStart"/>
      <w:r w:rsidRPr="00EC2680">
        <w:rPr>
          <w:rFonts w:cs="HoeflerText-Regular"/>
          <w:color w:val="000000"/>
          <w:sz w:val="24"/>
          <w:szCs w:val="24"/>
        </w:rPr>
        <w:t>Coslin’s</w:t>
      </w:r>
      <w:proofErr w:type="spellEnd"/>
      <w:r w:rsidRPr="00EC2680">
        <w:rPr>
          <w:rFonts w:cs="HoeflerText-Regular"/>
          <w:color w:val="000000"/>
          <w:sz w:val="24"/>
          <w:szCs w:val="24"/>
        </w:rPr>
        <w:t xml:space="preserve"> Pub for lighter fare. There is also a large gathering room adjacent to the dining room, overlooking the valley where we can gather after the tours to share experiences of the day. Much of the winter portion of the movie, The Four Seasons, (Alan </w:t>
      </w:r>
      <w:proofErr w:type="spellStart"/>
      <w:r w:rsidRPr="00EC2680">
        <w:rPr>
          <w:rFonts w:cs="HoeflerText-Regular"/>
          <w:color w:val="000000"/>
          <w:sz w:val="24"/>
          <w:szCs w:val="24"/>
        </w:rPr>
        <w:t>Alda</w:t>
      </w:r>
      <w:proofErr w:type="spellEnd"/>
      <w:r w:rsidRPr="00EC2680">
        <w:rPr>
          <w:rFonts w:cs="HoeflerText-Regular"/>
          <w:color w:val="000000"/>
          <w:sz w:val="24"/>
          <w:szCs w:val="24"/>
        </w:rPr>
        <w:t xml:space="preserve">, </w:t>
      </w:r>
      <w:proofErr w:type="gramStart"/>
      <w:r w:rsidRPr="00EC2680">
        <w:rPr>
          <w:rFonts w:cs="HoeflerText-Regular"/>
          <w:color w:val="000000"/>
          <w:sz w:val="24"/>
          <w:szCs w:val="24"/>
        </w:rPr>
        <w:t>Carol</w:t>
      </w:r>
      <w:proofErr w:type="gramEnd"/>
      <w:r w:rsidRPr="00EC2680">
        <w:rPr>
          <w:rFonts w:cs="HoeflerText-Regular"/>
          <w:color w:val="000000"/>
          <w:sz w:val="24"/>
          <w:szCs w:val="24"/>
        </w:rPr>
        <w:t xml:space="preserve"> Burnett) was filmed on the </w:t>
      </w:r>
      <w:proofErr w:type="spellStart"/>
      <w:r w:rsidRPr="00EC2680">
        <w:rPr>
          <w:rFonts w:cs="HoeflerText-Regular"/>
          <w:color w:val="000000"/>
          <w:sz w:val="24"/>
          <w:szCs w:val="24"/>
        </w:rPr>
        <w:t>Stowehof</w:t>
      </w:r>
      <w:proofErr w:type="spellEnd"/>
      <w:r w:rsidRPr="00EC2680">
        <w:rPr>
          <w:rFonts w:cs="HoeflerText-Regular"/>
          <w:color w:val="000000"/>
          <w:sz w:val="24"/>
          <w:szCs w:val="24"/>
        </w:rPr>
        <w:t xml:space="preserve"> premises a number of years ago. The hotel will arrange a special screening of the movie for those that are interested.</w:t>
      </w:r>
    </w:p>
    <w:p w:rsidR="00EC2680" w:rsidRPr="00BA524A" w:rsidRDefault="00EC2680" w:rsidP="00EC2680">
      <w:pPr>
        <w:autoSpaceDE w:val="0"/>
        <w:autoSpaceDN w:val="0"/>
        <w:adjustRightInd w:val="0"/>
        <w:spacing w:after="0" w:line="240" w:lineRule="auto"/>
        <w:rPr>
          <w:rFonts w:cs="HoeflerText-Regular"/>
          <w:color w:val="000000"/>
          <w:sz w:val="16"/>
          <w:szCs w:val="16"/>
        </w:rPr>
      </w:pPr>
    </w:p>
    <w:p w:rsidR="001A7216" w:rsidRPr="001A7216" w:rsidRDefault="001A7216" w:rsidP="001A7216">
      <w:pPr>
        <w:autoSpaceDE w:val="0"/>
        <w:autoSpaceDN w:val="0"/>
        <w:adjustRightInd w:val="0"/>
        <w:spacing w:after="0" w:line="240" w:lineRule="auto"/>
        <w:rPr>
          <w:rFonts w:cs="HoeflerText-Black"/>
          <w:b/>
          <w:sz w:val="24"/>
          <w:szCs w:val="24"/>
        </w:rPr>
      </w:pPr>
      <w:r w:rsidRPr="001A7216">
        <w:rPr>
          <w:rFonts w:cs="HoeflerText-Black"/>
          <w:b/>
          <w:sz w:val="24"/>
          <w:szCs w:val="24"/>
        </w:rPr>
        <w:t>THE ROOMS</w:t>
      </w:r>
    </w:p>
    <w:p w:rsidR="001A7216" w:rsidRDefault="001A7216" w:rsidP="001A7216">
      <w:pPr>
        <w:autoSpaceDE w:val="0"/>
        <w:autoSpaceDN w:val="0"/>
        <w:adjustRightInd w:val="0"/>
        <w:spacing w:after="0" w:line="240" w:lineRule="auto"/>
        <w:rPr>
          <w:rFonts w:cs="HoeflerText-Regular"/>
          <w:sz w:val="24"/>
          <w:szCs w:val="24"/>
        </w:rPr>
      </w:pPr>
      <w:r w:rsidRPr="001A7216">
        <w:rPr>
          <w:rFonts w:cs="HoeflerText-Regular"/>
          <w:sz w:val="24"/>
          <w:szCs w:val="24"/>
        </w:rPr>
        <w:t>The inn has three categories of rooms with the differences between them being size &amp; décor. These are all</w:t>
      </w:r>
      <w:r>
        <w:rPr>
          <w:rFonts w:cs="HoeflerText-Regular"/>
          <w:sz w:val="24"/>
          <w:szCs w:val="24"/>
        </w:rPr>
        <w:t xml:space="preserve"> </w:t>
      </w:r>
      <w:r w:rsidRPr="001A7216">
        <w:rPr>
          <w:rFonts w:cs="HoeflerText-Regular"/>
          <w:sz w:val="24"/>
          <w:szCs w:val="24"/>
        </w:rPr>
        <w:t>double rooms of which 9 have “king size” beds, 24 have “king size” beds that have the ability to be split into</w:t>
      </w:r>
      <w:r>
        <w:rPr>
          <w:rFonts w:cs="HoeflerText-Regular"/>
          <w:sz w:val="24"/>
          <w:szCs w:val="24"/>
        </w:rPr>
        <w:t xml:space="preserve"> </w:t>
      </w:r>
      <w:r w:rsidRPr="001A7216">
        <w:rPr>
          <w:rFonts w:cs="HoeflerText-Regular"/>
          <w:sz w:val="24"/>
          <w:szCs w:val="24"/>
        </w:rPr>
        <w:t>2 single beds and 13 rooms have “queen size” beds. A “Vermont Hot Country Breakfast” is included in the</w:t>
      </w:r>
      <w:r>
        <w:rPr>
          <w:rFonts w:cs="HoeflerText-Regular"/>
          <w:sz w:val="24"/>
          <w:szCs w:val="24"/>
        </w:rPr>
        <w:t xml:space="preserve"> </w:t>
      </w:r>
      <w:r w:rsidRPr="001A7216">
        <w:rPr>
          <w:rFonts w:cs="HoeflerText-Regular"/>
          <w:sz w:val="24"/>
          <w:szCs w:val="24"/>
        </w:rPr>
        <w:t>room rates.</w:t>
      </w:r>
    </w:p>
    <w:p w:rsidR="000C0DD5" w:rsidRPr="000C0DD5" w:rsidRDefault="000C0DD5" w:rsidP="001A7216">
      <w:pPr>
        <w:autoSpaceDE w:val="0"/>
        <w:autoSpaceDN w:val="0"/>
        <w:adjustRightInd w:val="0"/>
        <w:spacing w:after="0" w:line="240" w:lineRule="auto"/>
        <w:rPr>
          <w:rFonts w:cs="HoeflerText-Regular"/>
          <w:sz w:val="16"/>
          <w:szCs w:val="16"/>
        </w:rPr>
      </w:pPr>
    </w:p>
    <w:tbl>
      <w:tblPr>
        <w:tblStyle w:val="TableGrid"/>
        <w:tblW w:w="0" w:type="auto"/>
        <w:tblLook w:val="04A0"/>
      </w:tblPr>
      <w:tblGrid>
        <w:gridCol w:w="1356"/>
        <w:gridCol w:w="1139"/>
        <w:gridCol w:w="2433"/>
        <w:gridCol w:w="2126"/>
        <w:gridCol w:w="2522"/>
      </w:tblGrid>
      <w:tr w:rsidR="001C6647" w:rsidTr="001C6647">
        <w:tc>
          <w:tcPr>
            <w:tcW w:w="1356" w:type="dxa"/>
          </w:tcPr>
          <w:p w:rsidR="001C6647" w:rsidRPr="000C0DD5" w:rsidRDefault="001C6647" w:rsidP="000C0DD5">
            <w:pPr>
              <w:autoSpaceDE w:val="0"/>
              <w:autoSpaceDN w:val="0"/>
              <w:adjustRightInd w:val="0"/>
              <w:jc w:val="center"/>
              <w:rPr>
                <w:rFonts w:cs="HoeflerText-Regular"/>
                <w:b/>
                <w:sz w:val="24"/>
                <w:szCs w:val="24"/>
              </w:rPr>
            </w:pPr>
            <w:r w:rsidRPr="000C0DD5">
              <w:rPr>
                <w:rFonts w:cs="HoeflerText-Regular"/>
                <w:b/>
                <w:sz w:val="24"/>
                <w:szCs w:val="24"/>
              </w:rPr>
              <w:t>Room Category</w:t>
            </w:r>
          </w:p>
        </w:tc>
        <w:tc>
          <w:tcPr>
            <w:tcW w:w="1139" w:type="dxa"/>
          </w:tcPr>
          <w:p w:rsidR="001C6647" w:rsidRPr="000C0DD5" w:rsidRDefault="001C6647" w:rsidP="000C0DD5">
            <w:pPr>
              <w:autoSpaceDE w:val="0"/>
              <w:autoSpaceDN w:val="0"/>
              <w:adjustRightInd w:val="0"/>
              <w:jc w:val="center"/>
              <w:rPr>
                <w:rFonts w:cs="HoeflerText-Regular"/>
                <w:b/>
                <w:sz w:val="24"/>
                <w:szCs w:val="24"/>
              </w:rPr>
            </w:pPr>
            <w:r w:rsidRPr="000C0DD5">
              <w:rPr>
                <w:rFonts w:cs="HoeflerText-Regular"/>
                <w:b/>
                <w:sz w:val="24"/>
                <w:szCs w:val="24"/>
              </w:rPr>
              <w:t># of Rooms Available</w:t>
            </w:r>
          </w:p>
        </w:tc>
        <w:tc>
          <w:tcPr>
            <w:tcW w:w="2433" w:type="dxa"/>
          </w:tcPr>
          <w:p w:rsidR="001C6647" w:rsidRDefault="001C6647" w:rsidP="000C0DD5">
            <w:pPr>
              <w:autoSpaceDE w:val="0"/>
              <w:autoSpaceDN w:val="0"/>
              <w:adjustRightInd w:val="0"/>
              <w:jc w:val="center"/>
              <w:rPr>
                <w:rFonts w:cs="HoeflerText-Regular"/>
                <w:b/>
                <w:sz w:val="24"/>
                <w:szCs w:val="24"/>
              </w:rPr>
            </w:pPr>
            <w:r w:rsidRPr="000C0DD5">
              <w:rPr>
                <w:rFonts w:cs="HoeflerText-Regular"/>
                <w:b/>
                <w:sz w:val="24"/>
                <w:szCs w:val="24"/>
              </w:rPr>
              <w:t>Room Rate Per Night</w:t>
            </w:r>
          </w:p>
          <w:p w:rsidR="001C6647" w:rsidRPr="001C6647" w:rsidRDefault="001C6647" w:rsidP="000C0DD5">
            <w:pPr>
              <w:autoSpaceDE w:val="0"/>
              <w:autoSpaceDN w:val="0"/>
              <w:adjustRightInd w:val="0"/>
              <w:jc w:val="center"/>
              <w:rPr>
                <w:rFonts w:cs="HoeflerText-Regular"/>
                <w:b/>
                <w:sz w:val="20"/>
                <w:szCs w:val="20"/>
              </w:rPr>
            </w:pPr>
            <w:r w:rsidRPr="001C6647">
              <w:rPr>
                <w:rFonts w:cs="HoeflerText-Regular"/>
                <w:b/>
                <w:sz w:val="20"/>
                <w:szCs w:val="20"/>
              </w:rPr>
              <w:t>(</w:t>
            </w:r>
            <w:r>
              <w:rPr>
                <w:rFonts w:cs="HoeflerText-Regular"/>
                <w:b/>
                <w:sz w:val="20"/>
                <w:szCs w:val="20"/>
              </w:rPr>
              <w:t>$US - 10% VT tax &amp;</w:t>
            </w:r>
            <w:r w:rsidRPr="001C6647">
              <w:rPr>
                <w:rFonts w:cs="HoeflerText-Regular"/>
                <w:b/>
                <w:sz w:val="20"/>
                <w:szCs w:val="20"/>
              </w:rPr>
              <w:t xml:space="preserve"> 19% gratuities extra) (breakfast included)</w:t>
            </w:r>
          </w:p>
        </w:tc>
        <w:tc>
          <w:tcPr>
            <w:tcW w:w="2126" w:type="dxa"/>
          </w:tcPr>
          <w:p w:rsidR="001C6647" w:rsidRDefault="001C6647" w:rsidP="000C0DD5">
            <w:pPr>
              <w:autoSpaceDE w:val="0"/>
              <w:autoSpaceDN w:val="0"/>
              <w:adjustRightInd w:val="0"/>
              <w:jc w:val="center"/>
              <w:rPr>
                <w:rFonts w:cs="HoeflerText-Regular"/>
                <w:b/>
                <w:sz w:val="24"/>
                <w:szCs w:val="24"/>
              </w:rPr>
            </w:pPr>
            <w:r>
              <w:rPr>
                <w:rFonts w:cs="HoeflerText-Regular"/>
                <w:b/>
                <w:sz w:val="24"/>
                <w:szCs w:val="24"/>
              </w:rPr>
              <w:t>Friday Night BBQ</w:t>
            </w:r>
          </w:p>
          <w:p w:rsidR="001C6647" w:rsidRPr="001C6647" w:rsidRDefault="001C6647" w:rsidP="000C0DD5">
            <w:pPr>
              <w:autoSpaceDE w:val="0"/>
              <w:autoSpaceDN w:val="0"/>
              <w:adjustRightInd w:val="0"/>
              <w:jc w:val="center"/>
              <w:rPr>
                <w:rFonts w:cs="HoeflerText-Regular"/>
                <w:b/>
                <w:sz w:val="20"/>
                <w:szCs w:val="20"/>
              </w:rPr>
            </w:pPr>
            <w:r w:rsidRPr="001C6647">
              <w:rPr>
                <w:rFonts w:cs="HoeflerText-Regular"/>
                <w:b/>
                <w:sz w:val="20"/>
                <w:szCs w:val="20"/>
              </w:rPr>
              <w:t>(</w:t>
            </w:r>
            <w:r>
              <w:rPr>
                <w:rFonts w:cs="HoeflerText-Regular"/>
                <w:b/>
                <w:sz w:val="20"/>
                <w:szCs w:val="20"/>
              </w:rPr>
              <w:t>$</w:t>
            </w:r>
            <w:r w:rsidRPr="001C6647">
              <w:rPr>
                <w:rFonts w:cs="HoeflerText-Regular"/>
                <w:b/>
                <w:sz w:val="20"/>
                <w:szCs w:val="20"/>
              </w:rPr>
              <w:t xml:space="preserve">US - </w:t>
            </w:r>
            <w:r>
              <w:rPr>
                <w:rFonts w:cs="HoeflerText-Regular"/>
                <w:b/>
                <w:sz w:val="20"/>
                <w:szCs w:val="20"/>
              </w:rPr>
              <w:t>not optional) (taxes &amp;</w:t>
            </w:r>
            <w:r w:rsidRPr="001C6647">
              <w:rPr>
                <w:rFonts w:cs="HoeflerText-Regular"/>
                <w:b/>
                <w:sz w:val="20"/>
                <w:szCs w:val="20"/>
              </w:rPr>
              <w:t xml:space="preserve"> gratuities extra)</w:t>
            </w:r>
          </w:p>
        </w:tc>
        <w:tc>
          <w:tcPr>
            <w:tcW w:w="2522" w:type="dxa"/>
          </w:tcPr>
          <w:p w:rsidR="001C6647" w:rsidRDefault="001C6647" w:rsidP="000C0DD5">
            <w:pPr>
              <w:autoSpaceDE w:val="0"/>
              <w:autoSpaceDN w:val="0"/>
              <w:adjustRightInd w:val="0"/>
              <w:jc w:val="center"/>
              <w:rPr>
                <w:rFonts w:cs="HoeflerText-Regular"/>
                <w:b/>
                <w:sz w:val="24"/>
                <w:szCs w:val="24"/>
              </w:rPr>
            </w:pPr>
            <w:r w:rsidRPr="000C0DD5">
              <w:rPr>
                <w:rFonts w:cs="HoeflerText-Regular"/>
                <w:b/>
                <w:sz w:val="24"/>
                <w:szCs w:val="24"/>
              </w:rPr>
              <w:t>Closing Dinner Charge per Participant</w:t>
            </w:r>
          </w:p>
          <w:p w:rsidR="001C6647" w:rsidRPr="001C6647" w:rsidRDefault="001C6647" w:rsidP="000C0DD5">
            <w:pPr>
              <w:autoSpaceDE w:val="0"/>
              <w:autoSpaceDN w:val="0"/>
              <w:adjustRightInd w:val="0"/>
              <w:jc w:val="center"/>
              <w:rPr>
                <w:rFonts w:cs="HoeflerText-Regular"/>
                <w:b/>
                <w:sz w:val="20"/>
                <w:szCs w:val="20"/>
              </w:rPr>
            </w:pPr>
            <w:r w:rsidRPr="001C6647">
              <w:rPr>
                <w:rFonts w:cs="HoeflerText-Regular"/>
                <w:b/>
                <w:sz w:val="20"/>
                <w:szCs w:val="20"/>
              </w:rPr>
              <w:t xml:space="preserve">($US - </w:t>
            </w:r>
            <w:r>
              <w:rPr>
                <w:rFonts w:cs="HoeflerText-Regular"/>
                <w:b/>
                <w:sz w:val="20"/>
                <w:szCs w:val="20"/>
              </w:rPr>
              <w:t>not optional) (taxes &amp;</w:t>
            </w:r>
            <w:r w:rsidRPr="001C6647">
              <w:rPr>
                <w:rFonts w:cs="HoeflerText-Regular"/>
                <w:b/>
                <w:sz w:val="20"/>
                <w:szCs w:val="20"/>
              </w:rPr>
              <w:t xml:space="preserve"> gratuities extra)</w:t>
            </w:r>
          </w:p>
        </w:tc>
      </w:tr>
      <w:tr w:rsidR="001C6647" w:rsidTr="001C6647">
        <w:tc>
          <w:tcPr>
            <w:tcW w:w="1356" w:type="dxa"/>
          </w:tcPr>
          <w:p w:rsidR="001C6647" w:rsidRDefault="001C6647" w:rsidP="001A7216">
            <w:pPr>
              <w:autoSpaceDE w:val="0"/>
              <w:autoSpaceDN w:val="0"/>
              <w:adjustRightInd w:val="0"/>
              <w:rPr>
                <w:rFonts w:cs="HoeflerText-Regular"/>
                <w:sz w:val="24"/>
                <w:szCs w:val="24"/>
              </w:rPr>
            </w:pPr>
            <w:r>
              <w:rPr>
                <w:rFonts w:cs="HoeflerText-Regular"/>
                <w:sz w:val="24"/>
                <w:szCs w:val="24"/>
              </w:rPr>
              <w:t>Premier</w:t>
            </w:r>
          </w:p>
        </w:tc>
        <w:tc>
          <w:tcPr>
            <w:tcW w:w="1139" w:type="dxa"/>
          </w:tcPr>
          <w:p w:rsidR="001C6647" w:rsidRDefault="001C6647" w:rsidP="000C0DD5">
            <w:pPr>
              <w:autoSpaceDE w:val="0"/>
              <w:autoSpaceDN w:val="0"/>
              <w:adjustRightInd w:val="0"/>
              <w:jc w:val="center"/>
              <w:rPr>
                <w:rFonts w:cs="HoeflerText-Regular"/>
                <w:sz w:val="24"/>
                <w:szCs w:val="24"/>
              </w:rPr>
            </w:pPr>
            <w:r>
              <w:rPr>
                <w:rFonts w:cs="HoeflerText-Regular"/>
                <w:sz w:val="24"/>
                <w:szCs w:val="24"/>
              </w:rPr>
              <w:t>6</w:t>
            </w:r>
          </w:p>
        </w:tc>
        <w:tc>
          <w:tcPr>
            <w:tcW w:w="2433" w:type="dxa"/>
          </w:tcPr>
          <w:p w:rsidR="001C6647" w:rsidRDefault="001C6647" w:rsidP="000C0DD5">
            <w:pPr>
              <w:autoSpaceDE w:val="0"/>
              <w:autoSpaceDN w:val="0"/>
              <w:adjustRightInd w:val="0"/>
              <w:jc w:val="center"/>
              <w:rPr>
                <w:rFonts w:cs="HoeflerText-Regular"/>
                <w:sz w:val="24"/>
                <w:szCs w:val="24"/>
              </w:rPr>
            </w:pPr>
            <w:r>
              <w:rPr>
                <w:rFonts w:cs="HoeflerText-Regular"/>
                <w:sz w:val="24"/>
                <w:szCs w:val="24"/>
              </w:rPr>
              <w:t>$150.00</w:t>
            </w:r>
          </w:p>
        </w:tc>
        <w:tc>
          <w:tcPr>
            <w:tcW w:w="2126" w:type="dxa"/>
            <w:vMerge w:val="restart"/>
          </w:tcPr>
          <w:p w:rsidR="001C6647" w:rsidRDefault="001C6647" w:rsidP="000C0DD5">
            <w:pPr>
              <w:autoSpaceDE w:val="0"/>
              <w:autoSpaceDN w:val="0"/>
              <w:adjustRightInd w:val="0"/>
              <w:jc w:val="center"/>
              <w:rPr>
                <w:rFonts w:cs="HoeflerText-Regular"/>
                <w:sz w:val="24"/>
                <w:szCs w:val="24"/>
              </w:rPr>
            </w:pPr>
            <w:r>
              <w:rPr>
                <w:rFonts w:cs="HoeflerText-Regular"/>
                <w:sz w:val="24"/>
                <w:szCs w:val="24"/>
              </w:rPr>
              <w:t>$32.50</w:t>
            </w:r>
          </w:p>
          <w:p w:rsidR="001C6647" w:rsidRDefault="001C6647" w:rsidP="000C0DD5">
            <w:pPr>
              <w:autoSpaceDE w:val="0"/>
              <w:autoSpaceDN w:val="0"/>
              <w:adjustRightInd w:val="0"/>
              <w:jc w:val="center"/>
              <w:rPr>
                <w:rFonts w:cs="HoeflerText-Regular"/>
                <w:sz w:val="24"/>
                <w:szCs w:val="24"/>
              </w:rPr>
            </w:pPr>
            <w:r>
              <w:rPr>
                <w:rFonts w:cs="HoeflerText-Regular"/>
                <w:sz w:val="24"/>
                <w:szCs w:val="24"/>
              </w:rPr>
              <w:t xml:space="preserve"> </w:t>
            </w:r>
          </w:p>
        </w:tc>
        <w:tc>
          <w:tcPr>
            <w:tcW w:w="2522" w:type="dxa"/>
            <w:vMerge w:val="restart"/>
          </w:tcPr>
          <w:p w:rsidR="001C6647" w:rsidRDefault="001C6647" w:rsidP="000C0DD5">
            <w:pPr>
              <w:autoSpaceDE w:val="0"/>
              <w:autoSpaceDN w:val="0"/>
              <w:adjustRightInd w:val="0"/>
              <w:jc w:val="center"/>
              <w:rPr>
                <w:rFonts w:cs="HoeflerText-Regular"/>
                <w:sz w:val="24"/>
                <w:szCs w:val="24"/>
              </w:rPr>
            </w:pPr>
            <w:r>
              <w:rPr>
                <w:rFonts w:cs="HoeflerText-Regular"/>
                <w:sz w:val="24"/>
                <w:szCs w:val="24"/>
              </w:rPr>
              <w:t>$45.00</w:t>
            </w:r>
          </w:p>
          <w:p w:rsidR="001C6647" w:rsidRDefault="001C6647" w:rsidP="000C0DD5">
            <w:pPr>
              <w:autoSpaceDE w:val="0"/>
              <w:autoSpaceDN w:val="0"/>
              <w:adjustRightInd w:val="0"/>
              <w:jc w:val="center"/>
              <w:rPr>
                <w:rFonts w:cs="HoeflerText-Regular"/>
                <w:sz w:val="24"/>
                <w:szCs w:val="24"/>
              </w:rPr>
            </w:pPr>
            <w:r>
              <w:rPr>
                <w:rFonts w:cs="HoeflerText-Regular"/>
                <w:sz w:val="24"/>
                <w:szCs w:val="24"/>
              </w:rPr>
              <w:t xml:space="preserve"> </w:t>
            </w:r>
          </w:p>
          <w:p w:rsidR="001C6647" w:rsidRDefault="001C6647" w:rsidP="000C0DD5">
            <w:pPr>
              <w:autoSpaceDE w:val="0"/>
              <w:autoSpaceDN w:val="0"/>
              <w:adjustRightInd w:val="0"/>
              <w:jc w:val="center"/>
              <w:rPr>
                <w:rFonts w:cs="HoeflerText-Regular"/>
                <w:sz w:val="24"/>
                <w:szCs w:val="24"/>
              </w:rPr>
            </w:pPr>
            <w:r>
              <w:rPr>
                <w:rFonts w:cs="HoeflerText-Regular"/>
                <w:sz w:val="24"/>
                <w:szCs w:val="24"/>
              </w:rPr>
              <w:t xml:space="preserve"> </w:t>
            </w:r>
          </w:p>
        </w:tc>
      </w:tr>
      <w:tr w:rsidR="001C6647" w:rsidTr="001C6647">
        <w:tc>
          <w:tcPr>
            <w:tcW w:w="1356" w:type="dxa"/>
          </w:tcPr>
          <w:p w:rsidR="001C6647" w:rsidRDefault="001C6647" w:rsidP="001A7216">
            <w:pPr>
              <w:autoSpaceDE w:val="0"/>
              <w:autoSpaceDN w:val="0"/>
              <w:adjustRightInd w:val="0"/>
              <w:rPr>
                <w:rFonts w:cs="HoeflerText-Regular"/>
                <w:sz w:val="24"/>
                <w:szCs w:val="24"/>
              </w:rPr>
            </w:pPr>
            <w:r>
              <w:rPr>
                <w:rFonts w:cs="HoeflerText-Regular"/>
                <w:sz w:val="24"/>
                <w:szCs w:val="24"/>
              </w:rPr>
              <w:t>Classic</w:t>
            </w:r>
          </w:p>
        </w:tc>
        <w:tc>
          <w:tcPr>
            <w:tcW w:w="1139" w:type="dxa"/>
          </w:tcPr>
          <w:p w:rsidR="001C6647" w:rsidRDefault="001C6647" w:rsidP="000C0DD5">
            <w:pPr>
              <w:autoSpaceDE w:val="0"/>
              <w:autoSpaceDN w:val="0"/>
              <w:adjustRightInd w:val="0"/>
              <w:jc w:val="center"/>
              <w:rPr>
                <w:rFonts w:cs="HoeflerText-Regular"/>
                <w:sz w:val="24"/>
                <w:szCs w:val="24"/>
              </w:rPr>
            </w:pPr>
            <w:r>
              <w:rPr>
                <w:rFonts w:cs="HoeflerText-Regular"/>
                <w:sz w:val="24"/>
                <w:szCs w:val="24"/>
              </w:rPr>
              <w:t>19</w:t>
            </w:r>
          </w:p>
        </w:tc>
        <w:tc>
          <w:tcPr>
            <w:tcW w:w="2433" w:type="dxa"/>
          </w:tcPr>
          <w:p w:rsidR="001C6647" w:rsidRDefault="001C6647" w:rsidP="000C0DD5">
            <w:pPr>
              <w:autoSpaceDE w:val="0"/>
              <w:autoSpaceDN w:val="0"/>
              <w:adjustRightInd w:val="0"/>
              <w:jc w:val="center"/>
              <w:rPr>
                <w:rFonts w:cs="HoeflerText-Regular"/>
                <w:sz w:val="24"/>
                <w:szCs w:val="24"/>
              </w:rPr>
            </w:pPr>
            <w:r>
              <w:rPr>
                <w:rFonts w:cs="HoeflerText-Regular"/>
                <w:sz w:val="24"/>
                <w:szCs w:val="24"/>
              </w:rPr>
              <w:t>$125.00</w:t>
            </w:r>
          </w:p>
        </w:tc>
        <w:tc>
          <w:tcPr>
            <w:tcW w:w="2126" w:type="dxa"/>
            <w:vMerge/>
          </w:tcPr>
          <w:p w:rsidR="001C6647" w:rsidRDefault="001C6647" w:rsidP="000C0DD5">
            <w:pPr>
              <w:autoSpaceDE w:val="0"/>
              <w:autoSpaceDN w:val="0"/>
              <w:adjustRightInd w:val="0"/>
              <w:jc w:val="center"/>
              <w:rPr>
                <w:rFonts w:cs="HoeflerText-Regular"/>
                <w:sz w:val="24"/>
                <w:szCs w:val="24"/>
              </w:rPr>
            </w:pPr>
          </w:p>
        </w:tc>
        <w:tc>
          <w:tcPr>
            <w:tcW w:w="2522" w:type="dxa"/>
            <w:vMerge/>
          </w:tcPr>
          <w:p w:rsidR="001C6647" w:rsidRDefault="001C6647" w:rsidP="000C0DD5">
            <w:pPr>
              <w:autoSpaceDE w:val="0"/>
              <w:autoSpaceDN w:val="0"/>
              <w:adjustRightInd w:val="0"/>
              <w:jc w:val="center"/>
              <w:rPr>
                <w:rFonts w:cs="HoeflerText-Regular"/>
                <w:sz w:val="24"/>
                <w:szCs w:val="24"/>
              </w:rPr>
            </w:pPr>
          </w:p>
        </w:tc>
      </w:tr>
      <w:tr w:rsidR="001C6647" w:rsidTr="001C6647">
        <w:tc>
          <w:tcPr>
            <w:tcW w:w="1356" w:type="dxa"/>
          </w:tcPr>
          <w:p w:rsidR="001C6647" w:rsidRDefault="001C6647" w:rsidP="001A7216">
            <w:pPr>
              <w:autoSpaceDE w:val="0"/>
              <w:autoSpaceDN w:val="0"/>
              <w:adjustRightInd w:val="0"/>
              <w:rPr>
                <w:rFonts w:cs="HoeflerText-Regular"/>
                <w:sz w:val="24"/>
                <w:szCs w:val="24"/>
              </w:rPr>
            </w:pPr>
            <w:r>
              <w:rPr>
                <w:rFonts w:cs="HoeflerText-Regular"/>
                <w:sz w:val="24"/>
                <w:szCs w:val="24"/>
              </w:rPr>
              <w:t>Traditional</w:t>
            </w:r>
          </w:p>
        </w:tc>
        <w:tc>
          <w:tcPr>
            <w:tcW w:w="1139" w:type="dxa"/>
          </w:tcPr>
          <w:p w:rsidR="001C6647" w:rsidRDefault="001C6647" w:rsidP="000C0DD5">
            <w:pPr>
              <w:autoSpaceDE w:val="0"/>
              <w:autoSpaceDN w:val="0"/>
              <w:adjustRightInd w:val="0"/>
              <w:jc w:val="center"/>
              <w:rPr>
                <w:rFonts w:cs="HoeflerText-Regular"/>
                <w:sz w:val="24"/>
                <w:szCs w:val="24"/>
              </w:rPr>
            </w:pPr>
            <w:r>
              <w:rPr>
                <w:rFonts w:cs="HoeflerText-Regular"/>
                <w:sz w:val="24"/>
                <w:szCs w:val="24"/>
              </w:rPr>
              <w:t>21</w:t>
            </w:r>
          </w:p>
        </w:tc>
        <w:tc>
          <w:tcPr>
            <w:tcW w:w="2433" w:type="dxa"/>
          </w:tcPr>
          <w:p w:rsidR="001C6647" w:rsidRDefault="001C6647" w:rsidP="000C0DD5">
            <w:pPr>
              <w:autoSpaceDE w:val="0"/>
              <w:autoSpaceDN w:val="0"/>
              <w:adjustRightInd w:val="0"/>
              <w:jc w:val="center"/>
              <w:rPr>
                <w:rFonts w:cs="HoeflerText-Regular"/>
                <w:sz w:val="24"/>
                <w:szCs w:val="24"/>
              </w:rPr>
            </w:pPr>
            <w:r>
              <w:rPr>
                <w:rFonts w:cs="HoeflerText-Regular"/>
                <w:sz w:val="24"/>
                <w:szCs w:val="24"/>
              </w:rPr>
              <w:t>$99.00</w:t>
            </w:r>
          </w:p>
        </w:tc>
        <w:tc>
          <w:tcPr>
            <w:tcW w:w="2126" w:type="dxa"/>
            <w:vMerge/>
          </w:tcPr>
          <w:p w:rsidR="001C6647" w:rsidRDefault="001C6647" w:rsidP="000C0DD5">
            <w:pPr>
              <w:autoSpaceDE w:val="0"/>
              <w:autoSpaceDN w:val="0"/>
              <w:adjustRightInd w:val="0"/>
              <w:jc w:val="center"/>
              <w:rPr>
                <w:rFonts w:cs="HoeflerText-Regular"/>
                <w:sz w:val="24"/>
                <w:szCs w:val="24"/>
              </w:rPr>
            </w:pPr>
          </w:p>
        </w:tc>
        <w:tc>
          <w:tcPr>
            <w:tcW w:w="2522" w:type="dxa"/>
            <w:vMerge/>
          </w:tcPr>
          <w:p w:rsidR="001C6647" w:rsidRDefault="001C6647" w:rsidP="000C0DD5">
            <w:pPr>
              <w:autoSpaceDE w:val="0"/>
              <w:autoSpaceDN w:val="0"/>
              <w:adjustRightInd w:val="0"/>
              <w:jc w:val="center"/>
              <w:rPr>
                <w:rFonts w:cs="HoeflerText-Regular"/>
                <w:sz w:val="24"/>
                <w:szCs w:val="24"/>
              </w:rPr>
            </w:pPr>
          </w:p>
        </w:tc>
      </w:tr>
    </w:tbl>
    <w:p w:rsidR="001A7216" w:rsidRPr="001C6647" w:rsidRDefault="001A7216" w:rsidP="001A7216">
      <w:pPr>
        <w:autoSpaceDE w:val="0"/>
        <w:autoSpaceDN w:val="0"/>
        <w:adjustRightInd w:val="0"/>
        <w:spacing w:after="0" w:line="240" w:lineRule="auto"/>
        <w:rPr>
          <w:rFonts w:cs="HoeflerText-Regular"/>
          <w:sz w:val="28"/>
          <w:szCs w:val="28"/>
        </w:rPr>
      </w:pPr>
    </w:p>
    <w:p w:rsidR="001A7216" w:rsidRPr="001A7216" w:rsidRDefault="00EC2680" w:rsidP="001A7216">
      <w:pPr>
        <w:autoSpaceDE w:val="0"/>
        <w:autoSpaceDN w:val="0"/>
        <w:adjustRightInd w:val="0"/>
        <w:spacing w:after="0" w:line="240" w:lineRule="auto"/>
        <w:rPr>
          <w:rFonts w:ascii="HoeflerText-Black" w:hAnsi="HoeflerText-Black" w:cs="HoeflerText-Black"/>
          <w:b/>
        </w:rPr>
      </w:pPr>
      <w:r w:rsidRPr="00EC2680">
        <w:rPr>
          <w:rFonts w:ascii="HoeflerText-Black" w:hAnsi="HoeflerText-Black" w:cs="HoeflerText-Black"/>
          <w:b/>
        </w:rPr>
        <w:t>UNDERGROUND MIATA NETWORK</w:t>
      </w:r>
    </w:p>
    <w:p w:rsidR="00EC2680" w:rsidRPr="00EC2680" w:rsidRDefault="00257087" w:rsidP="00EC2680">
      <w:pPr>
        <w:autoSpaceDE w:val="0"/>
        <w:autoSpaceDN w:val="0"/>
        <w:adjustRightInd w:val="0"/>
        <w:spacing w:after="0" w:line="240" w:lineRule="auto"/>
        <w:rPr>
          <w:rFonts w:cs="HoeflerText-Regular"/>
          <w:sz w:val="24"/>
          <w:szCs w:val="24"/>
        </w:rPr>
      </w:pPr>
      <w:r>
        <w:rPr>
          <w:rFonts w:cs="HoeflerText-Regular"/>
          <w:sz w:val="24"/>
          <w:szCs w:val="24"/>
        </w:rPr>
        <w:t>Again for 2016</w:t>
      </w:r>
      <w:r w:rsidR="00EC2680" w:rsidRPr="00EC2680">
        <w:rPr>
          <w:rFonts w:cs="HoeflerText-Regular"/>
          <w:sz w:val="24"/>
          <w:szCs w:val="24"/>
        </w:rPr>
        <w:t>, Ottawa</w:t>
      </w:r>
      <w:r w:rsidR="001C6647">
        <w:rPr>
          <w:rFonts w:cs="HoeflerText-Regular"/>
          <w:sz w:val="24"/>
          <w:szCs w:val="24"/>
        </w:rPr>
        <w:t>/Hull</w:t>
      </w:r>
      <w:r w:rsidR="00EC2680" w:rsidRPr="00EC2680">
        <w:rPr>
          <w:rFonts w:cs="HoeflerText-Regular"/>
          <w:sz w:val="24"/>
          <w:szCs w:val="24"/>
        </w:rPr>
        <w:t xml:space="preserve"> Underground Miata</w:t>
      </w:r>
      <w:r w:rsidR="001A7216">
        <w:rPr>
          <w:rFonts w:cs="HoeflerText-Regular"/>
          <w:sz w:val="24"/>
          <w:szCs w:val="24"/>
        </w:rPr>
        <w:t xml:space="preserve"> </w:t>
      </w:r>
      <w:r w:rsidR="00EC2680" w:rsidRPr="00EC2680">
        <w:rPr>
          <w:rFonts w:cs="HoeflerText-Regular"/>
          <w:sz w:val="24"/>
          <w:szCs w:val="24"/>
        </w:rPr>
        <w:t>Network members are invited to participate. UMN</w:t>
      </w:r>
      <w:r w:rsidR="001A7216">
        <w:rPr>
          <w:rFonts w:cs="HoeflerText-Regular"/>
          <w:sz w:val="24"/>
          <w:szCs w:val="24"/>
        </w:rPr>
        <w:t xml:space="preserve"> </w:t>
      </w:r>
      <w:r w:rsidR="00EC2680" w:rsidRPr="00EC2680">
        <w:rPr>
          <w:rFonts w:cs="HoeflerText-Regular"/>
          <w:sz w:val="24"/>
          <w:szCs w:val="24"/>
        </w:rPr>
        <w:t>members will be required to complete the same</w:t>
      </w:r>
      <w:r w:rsidR="001A7216">
        <w:rPr>
          <w:rFonts w:cs="HoeflerText-Regular"/>
          <w:sz w:val="24"/>
          <w:szCs w:val="24"/>
        </w:rPr>
        <w:t xml:space="preserve"> </w:t>
      </w:r>
      <w:r w:rsidR="00EC2680" w:rsidRPr="00EC2680">
        <w:rPr>
          <w:rFonts w:cs="HoeflerText-Regular"/>
          <w:sz w:val="24"/>
          <w:szCs w:val="24"/>
        </w:rPr>
        <w:t>application form and registration process along with</w:t>
      </w:r>
      <w:r w:rsidR="001A7216">
        <w:rPr>
          <w:rFonts w:cs="HoeflerText-Regular"/>
          <w:sz w:val="24"/>
          <w:szCs w:val="24"/>
        </w:rPr>
        <w:t xml:space="preserve"> </w:t>
      </w:r>
      <w:r w:rsidR="00EC2680" w:rsidRPr="00EC2680">
        <w:rPr>
          <w:rFonts w:cs="HoeflerText-Regular"/>
          <w:sz w:val="24"/>
          <w:szCs w:val="24"/>
        </w:rPr>
        <w:t>TMC’s Hold Harmless Form.</w:t>
      </w:r>
    </w:p>
    <w:p w:rsidR="001C6647" w:rsidRDefault="001C6647" w:rsidP="00EC2680">
      <w:pPr>
        <w:autoSpaceDE w:val="0"/>
        <w:autoSpaceDN w:val="0"/>
        <w:adjustRightInd w:val="0"/>
        <w:spacing w:after="0" w:line="240" w:lineRule="auto"/>
        <w:rPr>
          <w:rFonts w:ascii="HoeflerText-Black" w:hAnsi="HoeflerText-Black" w:cs="HoeflerText-Black"/>
          <w:b/>
        </w:rPr>
      </w:pPr>
    </w:p>
    <w:p w:rsidR="001A7216" w:rsidRPr="001A7216" w:rsidRDefault="00EC2680" w:rsidP="00EC2680">
      <w:pPr>
        <w:autoSpaceDE w:val="0"/>
        <w:autoSpaceDN w:val="0"/>
        <w:adjustRightInd w:val="0"/>
        <w:spacing w:after="0" w:line="240" w:lineRule="auto"/>
        <w:rPr>
          <w:rFonts w:ascii="HoeflerText-Black" w:hAnsi="HoeflerText-Black" w:cs="HoeflerText-Black"/>
          <w:b/>
        </w:rPr>
      </w:pPr>
      <w:r w:rsidRPr="00EC2680">
        <w:rPr>
          <w:rFonts w:ascii="HoeflerText-Black" w:hAnsi="HoeflerText-Black" w:cs="HoeflerText-Black"/>
          <w:b/>
        </w:rPr>
        <w:lastRenderedPageBreak/>
        <w:t>PARTICIPATION REQUIREMENTS</w:t>
      </w:r>
    </w:p>
    <w:p w:rsidR="00BA524A" w:rsidRDefault="00EC2680" w:rsidP="00BA524A">
      <w:pPr>
        <w:pStyle w:val="ListParagraph"/>
        <w:numPr>
          <w:ilvl w:val="0"/>
          <w:numId w:val="1"/>
        </w:numPr>
        <w:autoSpaceDE w:val="0"/>
        <w:autoSpaceDN w:val="0"/>
        <w:adjustRightInd w:val="0"/>
        <w:spacing w:after="0" w:line="240" w:lineRule="auto"/>
        <w:rPr>
          <w:rFonts w:cs="HoeflerText-Regular"/>
          <w:sz w:val="24"/>
          <w:szCs w:val="24"/>
        </w:rPr>
      </w:pPr>
      <w:r w:rsidRPr="00BA524A">
        <w:rPr>
          <w:rFonts w:cs="HoeflerText-Regular"/>
          <w:sz w:val="24"/>
          <w:szCs w:val="24"/>
        </w:rPr>
        <w:t xml:space="preserve">Must be an active member of the </w:t>
      </w:r>
      <w:r w:rsidR="00257087">
        <w:rPr>
          <w:rFonts w:cs="HoeflerText-Regular"/>
          <w:sz w:val="24"/>
          <w:szCs w:val="24"/>
        </w:rPr>
        <w:t xml:space="preserve">Trillium or UMN </w:t>
      </w:r>
      <w:r w:rsidRPr="00BA524A">
        <w:rPr>
          <w:rFonts w:cs="HoeflerText-Regular"/>
          <w:sz w:val="24"/>
          <w:szCs w:val="24"/>
        </w:rPr>
        <w:t>Club at the time</w:t>
      </w:r>
      <w:r w:rsidR="001A7216" w:rsidRPr="00BA524A">
        <w:rPr>
          <w:rFonts w:cs="HoeflerText-Regular"/>
          <w:sz w:val="24"/>
          <w:szCs w:val="24"/>
        </w:rPr>
        <w:t xml:space="preserve"> </w:t>
      </w:r>
      <w:r w:rsidRPr="00BA524A">
        <w:rPr>
          <w:rFonts w:cs="HoeflerText-Regular"/>
          <w:sz w:val="24"/>
          <w:szCs w:val="24"/>
        </w:rPr>
        <w:t>of the Tour.</w:t>
      </w:r>
    </w:p>
    <w:p w:rsidR="00BA524A" w:rsidRDefault="00EC2680" w:rsidP="00EC2680">
      <w:pPr>
        <w:pStyle w:val="ListParagraph"/>
        <w:numPr>
          <w:ilvl w:val="0"/>
          <w:numId w:val="1"/>
        </w:numPr>
        <w:autoSpaceDE w:val="0"/>
        <w:autoSpaceDN w:val="0"/>
        <w:adjustRightInd w:val="0"/>
        <w:spacing w:after="0" w:line="240" w:lineRule="auto"/>
        <w:rPr>
          <w:rFonts w:cs="HoeflerText-Regular"/>
          <w:sz w:val="24"/>
          <w:szCs w:val="24"/>
        </w:rPr>
      </w:pPr>
      <w:r w:rsidRPr="00BA524A">
        <w:rPr>
          <w:rFonts w:cs="HoeflerText-Regular"/>
          <w:sz w:val="24"/>
          <w:szCs w:val="24"/>
        </w:rPr>
        <w:t>TMC members must have a signed current Annual</w:t>
      </w:r>
      <w:r w:rsidR="001A7216" w:rsidRPr="00BA524A">
        <w:rPr>
          <w:rFonts w:cs="HoeflerText-Regular"/>
          <w:sz w:val="24"/>
          <w:szCs w:val="24"/>
        </w:rPr>
        <w:t xml:space="preserve"> </w:t>
      </w:r>
      <w:r w:rsidRPr="00BA524A">
        <w:rPr>
          <w:rFonts w:cs="HoeflerText-Regular"/>
          <w:sz w:val="24"/>
          <w:szCs w:val="24"/>
        </w:rPr>
        <w:t xml:space="preserve">Membership Form on file with the </w:t>
      </w:r>
      <w:r w:rsidR="001A7216" w:rsidRPr="00BA524A">
        <w:rPr>
          <w:rFonts w:cs="HoeflerText-Regular"/>
          <w:sz w:val="24"/>
          <w:szCs w:val="24"/>
        </w:rPr>
        <w:t xml:space="preserve">                                                                        </w:t>
      </w:r>
      <w:r w:rsidRPr="00BA524A">
        <w:rPr>
          <w:rFonts w:cs="HoeflerText-Regular"/>
          <w:sz w:val="24"/>
          <w:szCs w:val="24"/>
        </w:rPr>
        <w:t>Membership Coordinator.</w:t>
      </w:r>
    </w:p>
    <w:p w:rsidR="00BA524A" w:rsidRDefault="00EC2680" w:rsidP="00EC2680">
      <w:pPr>
        <w:pStyle w:val="ListParagraph"/>
        <w:numPr>
          <w:ilvl w:val="0"/>
          <w:numId w:val="1"/>
        </w:numPr>
        <w:autoSpaceDE w:val="0"/>
        <w:autoSpaceDN w:val="0"/>
        <w:adjustRightInd w:val="0"/>
        <w:spacing w:after="0" w:line="240" w:lineRule="auto"/>
        <w:rPr>
          <w:rFonts w:cs="HoeflerText-Regular"/>
          <w:sz w:val="24"/>
          <w:szCs w:val="24"/>
        </w:rPr>
      </w:pPr>
      <w:r w:rsidRPr="00BA524A">
        <w:rPr>
          <w:rFonts w:cs="HoeflerText-Regular"/>
          <w:sz w:val="24"/>
          <w:szCs w:val="24"/>
        </w:rPr>
        <w:t>UMN members must return the TMC Hold</w:t>
      </w:r>
      <w:r w:rsidR="001A7216" w:rsidRPr="00BA524A">
        <w:rPr>
          <w:rFonts w:cs="HoeflerText-Regular"/>
          <w:sz w:val="24"/>
          <w:szCs w:val="24"/>
        </w:rPr>
        <w:t xml:space="preserve"> </w:t>
      </w:r>
      <w:r w:rsidRPr="00BA524A">
        <w:rPr>
          <w:rFonts w:cs="HoeflerText-Regular"/>
          <w:sz w:val="24"/>
          <w:szCs w:val="24"/>
        </w:rPr>
        <w:t>Harmless form with their registration.</w:t>
      </w:r>
    </w:p>
    <w:p w:rsidR="00BA524A" w:rsidRDefault="00EC2680" w:rsidP="00EC2680">
      <w:pPr>
        <w:pStyle w:val="ListParagraph"/>
        <w:numPr>
          <w:ilvl w:val="0"/>
          <w:numId w:val="1"/>
        </w:numPr>
        <w:autoSpaceDE w:val="0"/>
        <w:autoSpaceDN w:val="0"/>
        <w:adjustRightInd w:val="0"/>
        <w:spacing w:after="0" w:line="240" w:lineRule="auto"/>
        <w:rPr>
          <w:rFonts w:cs="HoeflerText-Regular"/>
          <w:sz w:val="24"/>
          <w:szCs w:val="24"/>
        </w:rPr>
      </w:pPr>
      <w:r w:rsidRPr="00BA524A">
        <w:rPr>
          <w:rFonts w:cs="HoeflerText-Regular"/>
          <w:sz w:val="24"/>
          <w:szCs w:val="24"/>
        </w:rPr>
        <w:t>Miata must be in good mechanical condition.</w:t>
      </w:r>
    </w:p>
    <w:p w:rsidR="00EC2680" w:rsidRDefault="00EC2680" w:rsidP="00EC2680">
      <w:pPr>
        <w:pStyle w:val="ListParagraph"/>
        <w:numPr>
          <w:ilvl w:val="0"/>
          <w:numId w:val="1"/>
        </w:numPr>
        <w:autoSpaceDE w:val="0"/>
        <w:autoSpaceDN w:val="0"/>
        <w:adjustRightInd w:val="0"/>
        <w:spacing w:after="0" w:line="240" w:lineRule="auto"/>
        <w:rPr>
          <w:rFonts w:cs="HoeflerText-Regular"/>
          <w:sz w:val="24"/>
          <w:szCs w:val="24"/>
        </w:rPr>
      </w:pPr>
      <w:r w:rsidRPr="00BA524A">
        <w:rPr>
          <w:rFonts w:cs="HoeflerText-Regular"/>
          <w:sz w:val="24"/>
          <w:szCs w:val="24"/>
        </w:rPr>
        <w:t>Must have a working CB radio in the car.</w:t>
      </w:r>
    </w:p>
    <w:p w:rsidR="001C6647" w:rsidRPr="00BA524A" w:rsidRDefault="001C6647" w:rsidP="00EC2680">
      <w:pPr>
        <w:pStyle w:val="ListParagraph"/>
        <w:numPr>
          <w:ilvl w:val="0"/>
          <w:numId w:val="1"/>
        </w:numPr>
        <w:autoSpaceDE w:val="0"/>
        <w:autoSpaceDN w:val="0"/>
        <w:adjustRightInd w:val="0"/>
        <w:spacing w:after="0" w:line="240" w:lineRule="auto"/>
        <w:rPr>
          <w:rFonts w:cs="HoeflerText-Regular"/>
          <w:sz w:val="24"/>
          <w:szCs w:val="24"/>
        </w:rPr>
      </w:pPr>
      <w:r>
        <w:rPr>
          <w:rFonts w:cs="HoeflerText-Regular"/>
          <w:sz w:val="24"/>
          <w:szCs w:val="24"/>
        </w:rPr>
        <w:t xml:space="preserve">$Cdn 20 per person registration/gear fee </w:t>
      </w:r>
    </w:p>
    <w:p w:rsidR="001A7216" w:rsidRPr="001A7216" w:rsidRDefault="001A7216" w:rsidP="00EC2680">
      <w:pPr>
        <w:autoSpaceDE w:val="0"/>
        <w:autoSpaceDN w:val="0"/>
        <w:adjustRightInd w:val="0"/>
        <w:spacing w:after="0" w:line="240" w:lineRule="auto"/>
        <w:rPr>
          <w:rFonts w:cs="HoeflerText-Regular"/>
          <w:sz w:val="16"/>
          <w:szCs w:val="16"/>
        </w:rPr>
      </w:pPr>
    </w:p>
    <w:p w:rsidR="001A7216" w:rsidRPr="001A7216" w:rsidRDefault="001A7216" w:rsidP="001A7216">
      <w:pPr>
        <w:autoSpaceDE w:val="0"/>
        <w:autoSpaceDN w:val="0"/>
        <w:adjustRightInd w:val="0"/>
        <w:spacing w:after="0" w:line="240" w:lineRule="auto"/>
        <w:rPr>
          <w:rFonts w:cs="HoeflerText-Black"/>
          <w:b/>
          <w:sz w:val="24"/>
          <w:szCs w:val="24"/>
        </w:rPr>
      </w:pPr>
      <w:r w:rsidRPr="001A7216">
        <w:rPr>
          <w:rFonts w:cs="HoeflerText-Black"/>
          <w:b/>
          <w:sz w:val="24"/>
          <w:szCs w:val="24"/>
        </w:rPr>
        <w:t>EXTENDED STAY OPTION</w:t>
      </w:r>
    </w:p>
    <w:p w:rsidR="001A7216" w:rsidRPr="001A7216" w:rsidRDefault="001A7216" w:rsidP="001A7216">
      <w:pPr>
        <w:autoSpaceDE w:val="0"/>
        <w:autoSpaceDN w:val="0"/>
        <w:adjustRightInd w:val="0"/>
        <w:spacing w:after="0" w:line="240" w:lineRule="auto"/>
        <w:rPr>
          <w:rFonts w:cs="HoeflerText-Regular"/>
          <w:sz w:val="24"/>
          <w:szCs w:val="24"/>
        </w:rPr>
      </w:pPr>
      <w:r w:rsidRPr="001A7216">
        <w:rPr>
          <w:rFonts w:cs="HoeflerText-Regular"/>
          <w:sz w:val="24"/>
          <w:szCs w:val="24"/>
        </w:rPr>
        <w:t xml:space="preserve">For any members who would like to enjoy Stowe a little longer, the </w:t>
      </w:r>
      <w:proofErr w:type="spellStart"/>
      <w:r w:rsidRPr="001A7216">
        <w:rPr>
          <w:rFonts w:cs="HoeflerText-Regular"/>
          <w:sz w:val="24"/>
          <w:szCs w:val="24"/>
        </w:rPr>
        <w:t>Stowehof</w:t>
      </w:r>
      <w:proofErr w:type="spellEnd"/>
      <w:r w:rsidRPr="001A7216">
        <w:rPr>
          <w:rFonts w:cs="HoeflerText-Regular"/>
          <w:sz w:val="24"/>
          <w:szCs w:val="24"/>
        </w:rPr>
        <w:t xml:space="preserve"> has again added the option of</w:t>
      </w:r>
      <w:r>
        <w:rPr>
          <w:rFonts w:cs="HoeflerText-Regular"/>
          <w:sz w:val="24"/>
          <w:szCs w:val="24"/>
        </w:rPr>
        <w:t xml:space="preserve"> </w:t>
      </w:r>
      <w:r w:rsidRPr="001A7216">
        <w:rPr>
          <w:rFonts w:cs="HoeflerText-Regular"/>
          <w:sz w:val="24"/>
          <w:szCs w:val="24"/>
        </w:rPr>
        <w:t>paying for 4 nights and staying 5 nights. The 5th night is free. This option could be the Wednesday &amp;</w:t>
      </w:r>
      <w:r>
        <w:rPr>
          <w:rFonts w:cs="HoeflerText-Regular"/>
          <w:sz w:val="24"/>
          <w:szCs w:val="24"/>
        </w:rPr>
        <w:t xml:space="preserve"> </w:t>
      </w:r>
      <w:r w:rsidRPr="001A7216">
        <w:rPr>
          <w:rFonts w:cs="HoeflerText-Regular"/>
          <w:sz w:val="24"/>
          <w:szCs w:val="24"/>
        </w:rPr>
        <w:t>Thursday nights before, the Thursday ni</w:t>
      </w:r>
      <w:r>
        <w:rPr>
          <w:rFonts w:cs="HoeflerText-Regular"/>
          <w:sz w:val="24"/>
          <w:szCs w:val="24"/>
        </w:rPr>
        <w:t xml:space="preserve">ght before and the Monday night </w:t>
      </w:r>
      <w:r w:rsidRPr="001A7216">
        <w:rPr>
          <w:rFonts w:cs="HoeflerText-Regular"/>
          <w:sz w:val="24"/>
          <w:szCs w:val="24"/>
        </w:rPr>
        <w:t>after or the Monday &amp; Tuesday</w:t>
      </w:r>
      <w:r>
        <w:rPr>
          <w:rFonts w:cs="HoeflerText-Regular"/>
          <w:sz w:val="24"/>
          <w:szCs w:val="24"/>
        </w:rPr>
        <w:t xml:space="preserve"> </w:t>
      </w:r>
      <w:r w:rsidRPr="001A7216">
        <w:rPr>
          <w:rFonts w:cs="HoeflerText-Regular"/>
          <w:sz w:val="24"/>
          <w:szCs w:val="24"/>
        </w:rPr>
        <w:t>nights after. Your choice! Last year a large number took advantage of this option with most arriving on the</w:t>
      </w:r>
      <w:r>
        <w:rPr>
          <w:rFonts w:cs="HoeflerText-Regular"/>
          <w:sz w:val="24"/>
          <w:szCs w:val="24"/>
        </w:rPr>
        <w:t xml:space="preserve"> </w:t>
      </w:r>
      <w:r w:rsidRPr="001A7216">
        <w:rPr>
          <w:rFonts w:cs="HoeflerText-Regular"/>
          <w:sz w:val="24"/>
          <w:szCs w:val="24"/>
        </w:rPr>
        <w:t>Thursday and leaving on the Tuesday.</w:t>
      </w:r>
    </w:p>
    <w:p w:rsidR="00BA524A" w:rsidRPr="00BA524A" w:rsidRDefault="00BA524A" w:rsidP="001A7216">
      <w:pPr>
        <w:autoSpaceDE w:val="0"/>
        <w:autoSpaceDN w:val="0"/>
        <w:adjustRightInd w:val="0"/>
        <w:spacing w:after="0" w:line="240" w:lineRule="auto"/>
        <w:rPr>
          <w:rFonts w:cs="HoeflerText-Black"/>
          <w:b/>
          <w:sz w:val="16"/>
          <w:szCs w:val="16"/>
        </w:rPr>
      </w:pPr>
    </w:p>
    <w:p w:rsidR="001A7216" w:rsidRPr="001A7216" w:rsidRDefault="001A7216" w:rsidP="001A7216">
      <w:pPr>
        <w:autoSpaceDE w:val="0"/>
        <w:autoSpaceDN w:val="0"/>
        <w:adjustRightInd w:val="0"/>
        <w:spacing w:after="0" w:line="240" w:lineRule="auto"/>
        <w:rPr>
          <w:rFonts w:cs="HoeflerText-Black"/>
          <w:b/>
          <w:sz w:val="24"/>
          <w:szCs w:val="24"/>
        </w:rPr>
      </w:pPr>
      <w:r w:rsidRPr="001A7216">
        <w:rPr>
          <w:rFonts w:cs="HoeflerText-Black"/>
          <w:b/>
          <w:sz w:val="24"/>
          <w:szCs w:val="24"/>
        </w:rPr>
        <w:t>DAILY TOURS</w:t>
      </w:r>
    </w:p>
    <w:p w:rsidR="001A7216" w:rsidRPr="001A7216" w:rsidRDefault="001A7216" w:rsidP="001A7216">
      <w:pPr>
        <w:autoSpaceDE w:val="0"/>
        <w:autoSpaceDN w:val="0"/>
        <w:adjustRightInd w:val="0"/>
        <w:spacing w:after="0" w:line="240" w:lineRule="auto"/>
        <w:rPr>
          <w:rFonts w:cs="HoeflerText-Regular"/>
          <w:sz w:val="24"/>
          <w:szCs w:val="24"/>
        </w:rPr>
      </w:pPr>
      <w:r w:rsidRPr="001A7216">
        <w:rPr>
          <w:rFonts w:cs="HoeflerText-Regular"/>
          <w:sz w:val="24"/>
          <w:szCs w:val="24"/>
        </w:rPr>
        <w:t>On the Saturday and Sunday there will be tours of the Vermont countryside and a lunch location will b</w:t>
      </w:r>
      <w:r>
        <w:rPr>
          <w:rFonts w:cs="HoeflerText-Regular"/>
          <w:sz w:val="24"/>
          <w:szCs w:val="24"/>
        </w:rPr>
        <w:t xml:space="preserve"> </w:t>
      </w:r>
      <w:r w:rsidRPr="001A7216">
        <w:rPr>
          <w:rFonts w:cs="HoeflerText-Regular"/>
          <w:sz w:val="24"/>
          <w:szCs w:val="24"/>
        </w:rPr>
        <w:t>arranged. It is anticipated that each day’s tour will end at the lunch location leaving much of the afternoon</w:t>
      </w:r>
      <w:r>
        <w:rPr>
          <w:rFonts w:cs="HoeflerText-Regular"/>
          <w:sz w:val="24"/>
          <w:szCs w:val="24"/>
        </w:rPr>
        <w:t xml:space="preserve"> </w:t>
      </w:r>
      <w:r w:rsidRPr="001A7216">
        <w:rPr>
          <w:rFonts w:cs="HoeflerText-Regular"/>
          <w:sz w:val="24"/>
          <w:szCs w:val="24"/>
        </w:rPr>
        <w:t>free for individual sightseeing, shopping or relaxing.</w:t>
      </w:r>
    </w:p>
    <w:p w:rsidR="001A7216" w:rsidRPr="001A7216" w:rsidRDefault="001A7216" w:rsidP="001A7216">
      <w:pPr>
        <w:autoSpaceDE w:val="0"/>
        <w:autoSpaceDN w:val="0"/>
        <w:adjustRightInd w:val="0"/>
        <w:spacing w:after="0" w:line="240" w:lineRule="auto"/>
        <w:rPr>
          <w:rFonts w:cs="HoeflerText-Black"/>
          <w:b/>
          <w:sz w:val="16"/>
          <w:szCs w:val="16"/>
        </w:rPr>
      </w:pPr>
    </w:p>
    <w:p w:rsidR="001A7216" w:rsidRPr="001A7216" w:rsidRDefault="001C6647" w:rsidP="001A7216">
      <w:pPr>
        <w:autoSpaceDE w:val="0"/>
        <w:autoSpaceDN w:val="0"/>
        <w:adjustRightInd w:val="0"/>
        <w:spacing w:after="0" w:line="240" w:lineRule="auto"/>
        <w:rPr>
          <w:rFonts w:cs="HoeflerText-Black"/>
          <w:b/>
          <w:sz w:val="24"/>
          <w:szCs w:val="24"/>
        </w:rPr>
      </w:pPr>
      <w:r>
        <w:rPr>
          <w:rFonts w:cs="HoeflerText-Black"/>
          <w:b/>
          <w:sz w:val="24"/>
          <w:szCs w:val="24"/>
        </w:rPr>
        <w:t xml:space="preserve">Friday – POOLSIDE BBQ </w:t>
      </w:r>
    </w:p>
    <w:p w:rsidR="00257087" w:rsidRDefault="00257087" w:rsidP="00257087">
      <w:pPr>
        <w:autoSpaceDE w:val="0"/>
        <w:autoSpaceDN w:val="0"/>
        <w:adjustRightInd w:val="0"/>
        <w:spacing w:after="0" w:line="240" w:lineRule="auto"/>
        <w:rPr>
          <w:rFonts w:cs="HoeflerText-Regular"/>
          <w:sz w:val="24"/>
          <w:szCs w:val="24"/>
        </w:rPr>
      </w:pPr>
      <w:r>
        <w:rPr>
          <w:rFonts w:cs="HoeflerText-Regular"/>
          <w:sz w:val="24"/>
          <w:szCs w:val="24"/>
        </w:rPr>
        <w:t xml:space="preserve">There </w:t>
      </w:r>
      <w:r w:rsidR="001C6647">
        <w:rPr>
          <w:rFonts w:cs="HoeflerText-Regular"/>
          <w:sz w:val="24"/>
          <w:szCs w:val="24"/>
        </w:rPr>
        <w:t xml:space="preserve">will be a </w:t>
      </w:r>
      <w:r>
        <w:rPr>
          <w:rFonts w:cs="HoeflerText-Regular"/>
          <w:sz w:val="24"/>
          <w:szCs w:val="24"/>
        </w:rPr>
        <w:t>BBQ poolside at the hotel on Friday</w:t>
      </w:r>
      <w:r w:rsidR="001A7216" w:rsidRPr="001A7216">
        <w:rPr>
          <w:rFonts w:cs="HoeflerText-Regular"/>
          <w:sz w:val="24"/>
          <w:szCs w:val="24"/>
        </w:rPr>
        <w:t xml:space="preserve"> eveni</w:t>
      </w:r>
      <w:r>
        <w:rPr>
          <w:rFonts w:cs="HoeflerText-Regular"/>
          <w:sz w:val="24"/>
          <w:szCs w:val="24"/>
        </w:rPr>
        <w:t>ng. The cost of this will be $32.50 (plus taxes and gratuities)</w:t>
      </w:r>
      <w:r w:rsidR="001A7216" w:rsidRPr="001A7216">
        <w:rPr>
          <w:rFonts w:cs="HoeflerText-Regular"/>
          <w:sz w:val="24"/>
          <w:szCs w:val="24"/>
        </w:rPr>
        <w:t>.</w:t>
      </w:r>
      <w:r>
        <w:rPr>
          <w:rFonts w:cs="HoeflerText-Regular"/>
          <w:sz w:val="24"/>
          <w:szCs w:val="24"/>
        </w:rPr>
        <w:t xml:space="preserve"> This BBQ</w:t>
      </w:r>
      <w:r w:rsidRPr="001A7216">
        <w:rPr>
          <w:rFonts w:cs="HoeflerText-Regular"/>
          <w:sz w:val="24"/>
          <w:szCs w:val="24"/>
        </w:rPr>
        <w:t xml:space="preserve"> is part of the package and is</w:t>
      </w:r>
      <w:r>
        <w:rPr>
          <w:rFonts w:cs="HoeflerText-Regular"/>
          <w:sz w:val="24"/>
          <w:szCs w:val="24"/>
        </w:rPr>
        <w:t xml:space="preserve"> </w:t>
      </w:r>
      <w:r w:rsidRPr="001A7216">
        <w:rPr>
          <w:rFonts w:cs="HoeflerText-Regular"/>
          <w:sz w:val="24"/>
          <w:szCs w:val="24"/>
        </w:rPr>
        <w:t>not optional. The hotel will in all cases automatically charge the dinner to each participant</w:t>
      </w:r>
      <w:r>
        <w:rPr>
          <w:rFonts w:cs="HoeflerText-Regular"/>
          <w:sz w:val="24"/>
          <w:szCs w:val="24"/>
        </w:rPr>
        <w:t>’</w:t>
      </w:r>
      <w:r w:rsidRPr="001A7216">
        <w:rPr>
          <w:rFonts w:cs="HoeflerText-Regular"/>
          <w:sz w:val="24"/>
          <w:szCs w:val="24"/>
        </w:rPr>
        <w:t>s hotel bill.</w:t>
      </w:r>
    </w:p>
    <w:p w:rsidR="001A7216" w:rsidRPr="001A7216" w:rsidRDefault="001A7216" w:rsidP="001A7216">
      <w:pPr>
        <w:autoSpaceDE w:val="0"/>
        <w:autoSpaceDN w:val="0"/>
        <w:adjustRightInd w:val="0"/>
        <w:spacing w:after="0" w:line="240" w:lineRule="auto"/>
        <w:rPr>
          <w:rFonts w:cs="HoeflerText-Black"/>
          <w:b/>
          <w:sz w:val="16"/>
          <w:szCs w:val="16"/>
        </w:rPr>
      </w:pPr>
    </w:p>
    <w:p w:rsidR="001C6647" w:rsidRDefault="001C6647" w:rsidP="001A7216">
      <w:pPr>
        <w:autoSpaceDE w:val="0"/>
        <w:autoSpaceDN w:val="0"/>
        <w:adjustRightInd w:val="0"/>
        <w:spacing w:after="0" w:line="240" w:lineRule="auto"/>
        <w:rPr>
          <w:rFonts w:cs="HoeflerText-Black"/>
          <w:b/>
          <w:sz w:val="24"/>
          <w:szCs w:val="24"/>
        </w:rPr>
      </w:pPr>
      <w:r>
        <w:rPr>
          <w:rFonts w:cs="HoeflerText-Black"/>
          <w:b/>
          <w:sz w:val="24"/>
          <w:szCs w:val="24"/>
        </w:rPr>
        <w:t>Saturday – WINE &amp; CHEESE RECEPTION</w:t>
      </w:r>
    </w:p>
    <w:p w:rsidR="001C6647" w:rsidRPr="001C6647" w:rsidRDefault="001C6647" w:rsidP="001A7216">
      <w:pPr>
        <w:autoSpaceDE w:val="0"/>
        <w:autoSpaceDN w:val="0"/>
        <w:adjustRightInd w:val="0"/>
        <w:spacing w:after="0" w:line="240" w:lineRule="auto"/>
        <w:rPr>
          <w:rFonts w:cs="HoeflerText-Black"/>
          <w:sz w:val="24"/>
          <w:szCs w:val="24"/>
        </w:rPr>
      </w:pPr>
      <w:r w:rsidRPr="001C6647">
        <w:rPr>
          <w:rFonts w:cs="HoeflerText-Black"/>
          <w:sz w:val="24"/>
          <w:szCs w:val="24"/>
        </w:rPr>
        <w:t>There will be a complimentary wine and cheese reception poolside Saturday afternoon.</w:t>
      </w:r>
    </w:p>
    <w:p w:rsidR="001C6647" w:rsidRPr="001C6647" w:rsidRDefault="001C6647" w:rsidP="001A7216">
      <w:pPr>
        <w:autoSpaceDE w:val="0"/>
        <w:autoSpaceDN w:val="0"/>
        <w:adjustRightInd w:val="0"/>
        <w:spacing w:after="0" w:line="240" w:lineRule="auto"/>
        <w:rPr>
          <w:rFonts w:cs="HoeflerText-Black"/>
          <w:sz w:val="16"/>
          <w:szCs w:val="16"/>
        </w:rPr>
      </w:pPr>
    </w:p>
    <w:p w:rsidR="001A7216" w:rsidRPr="001A7216" w:rsidRDefault="001C6647" w:rsidP="001A7216">
      <w:pPr>
        <w:autoSpaceDE w:val="0"/>
        <w:autoSpaceDN w:val="0"/>
        <w:adjustRightInd w:val="0"/>
        <w:spacing w:after="0" w:line="240" w:lineRule="auto"/>
        <w:rPr>
          <w:rFonts w:cs="HoeflerText-Black"/>
          <w:b/>
          <w:sz w:val="24"/>
          <w:szCs w:val="24"/>
        </w:rPr>
      </w:pPr>
      <w:r>
        <w:rPr>
          <w:rFonts w:cs="HoeflerText-Black"/>
          <w:b/>
          <w:sz w:val="24"/>
          <w:szCs w:val="24"/>
        </w:rPr>
        <w:t xml:space="preserve">Sunday - </w:t>
      </w:r>
      <w:r w:rsidR="001A7216" w:rsidRPr="001A7216">
        <w:rPr>
          <w:rFonts w:cs="HoeflerText-Black"/>
          <w:b/>
          <w:sz w:val="24"/>
          <w:szCs w:val="24"/>
        </w:rPr>
        <w:t>CLOSING DINNER</w:t>
      </w:r>
    </w:p>
    <w:p w:rsidR="001A7216" w:rsidRDefault="001A7216" w:rsidP="001A7216">
      <w:pPr>
        <w:autoSpaceDE w:val="0"/>
        <w:autoSpaceDN w:val="0"/>
        <w:adjustRightInd w:val="0"/>
        <w:spacing w:after="0" w:line="240" w:lineRule="auto"/>
        <w:rPr>
          <w:rFonts w:cs="HoeflerText-Regular"/>
          <w:sz w:val="24"/>
          <w:szCs w:val="24"/>
        </w:rPr>
      </w:pPr>
      <w:r w:rsidRPr="001A7216">
        <w:rPr>
          <w:rFonts w:cs="HoeflerText-Regular"/>
          <w:sz w:val="24"/>
          <w:szCs w:val="24"/>
        </w:rPr>
        <w:t>Our traditional closing dinner will take place in Emily’s on Sun</w:t>
      </w:r>
      <w:r w:rsidR="001C6647">
        <w:rPr>
          <w:rFonts w:cs="HoeflerText-Regular"/>
          <w:sz w:val="24"/>
          <w:szCs w:val="24"/>
        </w:rPr>
        <w:t>day, May 22</w:t>
      </w:r>
      <w:r w:rsidR="001C6647" w:rsidRPr="001C6647">
        <w:rPr>
          <w:rFonts w:cs="HoeflerText-Regular"/>
          <w:sz w:val="24"/>
          <w:szCs w:val="24"/>
          <w:vertAlign w:val="superscript"/>
        </w:rPr>
        <w:t>nd</w:t>
      </w:r>
      <w:r w:rsidR="001C6647">
        <w:rPr>
          <w:rFonts w:cs="HoeflerText-Regular"/>
          <w:sz w:val="24"/>
          <w:szCs w:val="24"/>
        </w:rPr>
        <w:t>. Dinner will</w:t>
      </w:r>
      <w:r w:rsidRPr="001A7216">
        <w:rPr>
          <w:rFonts w:cs="HoeflerText-Regular"/>
          <w:sz w:val="24"/>
          <w:szCs w:val="24"/>
        </w:rPr>
        <w:t xml:space="preserve"> include</w:t>
      </w:r>
      <w:r>
        <w:rPr>
          <w:rFonts w:cs="HoeflerText-Regular"/>
          <w:sz w:val="24"/>
          <w:szCs w:val="24"/>
        </w:rPr>
        <w:t xml:space="preserve"> </w:t>
      </w:r>
      <w:r w:rsidRPr="001A7216">
        <w:rPr>
          <w:rFonts w:cs="HoeflerText-Regular"/>
          <w:sz w:val="24"/>
          <w:szCs w:val="24"/>
        </w:rPr>
        <w:t>appetizer, soup or salad, e</w:t>
      </w:r>
      <w:r w:rsidR="001C6647">
        <w:rPr>
          <w:rFonts w:cs="HoeflerText-Regular"/>
          <w:sz w:val="24"/>
          <w:szCs w:val="24"/>
        </w:rPr>
        <w:t>ntrée and dessert</w:t>
      </w:r>
      <w:r w:rsidRPr="001A7216">
        <w:rPr>
          <w:rFonts w:cs="HoeflerText-Regular"/>
          <w:sz w:val="24"/>
          <w:szCs w:val="24"/>
        </w:rPr>
        <w:t>. This dinner will</w:t>
      </w:r>
      <w:r>
        <w:rPr>
          <w:rFonts w:cs="HoeflerText-Regular"/>
          <w:sz w:val="24"/>
          <w:szCs w:val="24"/>
        </w:rPr>
        <w:t xml:space="preserve"> </w:t>
      </w:r>
      <w:r w:rsidR="001C6647">
        <w:rPr>
          <w:rFonts w:cs="HoeflerText-Regular"/>
          <w:sz w:val="24"/>
          <w:szCs w:val="24"/>
        </w:rPr>
        <w:t xml:space="preserve">cost </w:t>
      </w:r>
      <w:r w:rsidRPr="001A7216">
        <w:rPr>
          <w:rFonts w:cs="HoeflerText-Regular"/>
          <w:sz w:val="24"/>
          <w:szCs w:val="24"/>
        </w:rPr>
        <w:t>$45.00 per person (plus taxes and gratuities). This dinner is part of the package and is</w:t>
      </w:r>
      <w:r>
        <w:rPr>
          <w:rFonts w:cs="HoeflerText-Regular"/>
          <w:sz w:val="24"/>
          <w:szCs w:val="24"/>
        </w:rPr>
        <w:t xml:space="preserve"> </w:t>
      </w:r>
      <w:r w:rsidRPr="001A7216">
        <w:rPr>
          <w:rFonts w:cs="HoeflerText-Regular"/>
          <w:sz w:val="24"/>
          <w:szCs w:val="24"/>
        </w:rPr>
        <w:t>not optional. The hotel will in all cases automatically charge the dinner to each participant</w:t>
      </w:r>
      <w:r w:rsidR="00257087">
        <w:rPr>
          <w:rFonts w:cs="HoeflerText-Regular"/>
          <w:sz w:val="24"/>
          <w:szCs w:val="24"/>
        </w:rPr>
        <w:t>’</w:t>
      </w:r>
      <w:r w:rsidRPr="001A7216">
        <w:rPr>
          <w:rFonts w:cs="HoeflerText-Regular"/>
          <w:sz w:val="24"/>
          <w:szCs w:val="24"/>
        </w:rPr>
        <w:t>s hotel bill.</w:t>
      </w:r>
    </w:p>
    <w:p w:rsidR="00BA524A" w:rsidRPr="00BA524A" w:rsidRDefault="00BA524A" w:rsidP="001A7216">
      <w:pPr>
        <w:autoSpaceDE w:val="0"/>
        <w:autoSpaceDN w:val="0"/>
        <w:adjustRightInd w:val="0"/>
        <w:spacing w:after="0" w:line="240" w:lineRule="auto"/>
        <w:rPr>
          <w:rFonts w:cs="HoeflerText-Regular"/>
          <w:sz w:val="16"/>
          <w:szCs w:val="16"/>
        </w:rPr>
      </w:pPr>
    </w:p>
    <w:p w:rsidR="00BA524A" w:rsidRPr="00F214DB" w:rsidRDefault="00BA524A" w:rsidP="001A7216">
      <w:pPr>
        <w:autoSpaceDE w:val="0"/>
        <w:autoSpaceDN w:val="0"/>
        <w:adjustRightInd w:val="0"/>
        <w:spacing w:after="0" w:line="240" w:lineRule="auto"/>
        <w:rPr>
          <w:rFonts w:cs="HoeflerText-Regular"/>
          <w:b/>
          <w:color w:val="C00000"/>
          <w:sz w:val="24"/>
          <w:szCs w:val="24"/>
        </w:rPr>
      </w:pPr>
      <w:r w:rsidRPr="00F214DB">
        <w:rPr>
          <w:rFonts w:cs="HoeflerText-Regular"/>
          <w:b/>
          <w:color w:val="C00000"/>
          <w:sz w:val="24"/>
          <w:szCs w:val="24"/>
        </w:rPr>
        <w:t>NEXT STEPS</w:t>
      </w:r>
    </w:p>
    <w:p w:rsidR="00BA524A" w:rsidRDefault="00BA524A" w:rsidP="001A7216">
      <w:pPr>
        <w:autoSpaceDE w:val="0"/>
        <w:autoSpaceDN w:val="0"/>
        <w:adjustRightInd w:val="0"/>
        <w:spacing w:after="0" w:line="240" w:lineRule="auto"/>
        <w:rPr>
          <w:rFonts w:cs="HoeflerText-Regular"/>
          <w:sz w:val="24"/>
          <w:szCs w:val="24"/>
        </w:rPr>
      </w:pPr>
      <w:r>
        <w:rPr>
          <w:rFonts w:cs="HoeflerText-Regular"/>
          <w:sz w:val="24"/>
          <w:szCs w:val="24"/>
        </w:rPr>
        <w:t>We will be following up with further information over the next few weeks.  If you have an</w:t>
      </w:r>
      <w:r w:rsidR="00311061">
        <w:rPr>
          <w:rFonts w:cs="HoeflerText-Regular"/>
          <w:sz w:val="24"/>
          <w:szCs w:val="24"/>
        </w:rPr>
        <w:t>y questions, please contact 2015</w:t>
      </w:r>
      <w:r>
        <w:rPr>
          <w:rFonts w:cs="HoeflerText-Regular"/>
          <w:sz w:val="24"/>
          <w:szCs w:val="24"/>
        </w:rPr>
        <w:t xml:space="preserve"> Vermont Tour Leader Gary Svoboda at </w:t>
      </w:r>
      <w:hyperlink r:id="rId10" w:history="1">
        <w:r w:rsidRPr="00D2061E">
          <w:rPr>
            <w:rStyle w:val="Hyperlink"/>
            <w:rFonts w:cs="HoeflerText-Regular"/>
            <w:sz w:val="24"/>
            <w:szCs w:val="24"/>
          </w:rPr>
          <w:t>gs@adventusresearch.com</w:t>
        </w:r>
      </w:hyperlink>
      <w:r>
        <w:rPr>
          <w:rFonts w:cs="HoeflerText-Regular"/>
          <w:sz w:val="24"/>
          <w:szCs w:val="24"/>
        </w:rPr>
        <w:t xml:space="preserve"> or 519-824-7456.</w:t>
      </w:r>
    </w:p>
    <w:p w:rsidR="00BA524A" w:rsidRDefault="00BA524A" w:rsidP="001A7216">
      <w:pPr>
        <w:autoSpaceDE w:val="0"/>
        <w:autoSpaceDN w:val="0"/>
        <w:adjustRightInd w:val="0"/>
        <w:spacing w:after="0" w:line="240" w:lineRule="auto"/>
        <w:rPr>
          <w:rFonts w:cs="HoeflerText-Regular"/>
          <w:sz w:val="24"/>
          <w:szCs w:val="24"/>
        </w:rPr>
      </w:pPr>
    </w:p>
    <w:p w:rsidR="00BA524A" w:rsidRPr="00BA524A" w:rsidRDefault="00BA524A" w:rsidP="001A7216">
      <w:pPr>
        <w:autoSpaceDE w:val="0"/>
        <w:autoSpaceDN w:val="0"/>
        <w:adjustRightInd w:val="0"/>
        <w:spacing w:after="0" w:line="240" w:lineRule="auto"/>
        <w:rPr>
          <w:rFonts w:cs="HoeflerText-Regular"/>
          <w:sz w:val="16"/>
          <w:szCs w:val="16"/>
        </w:rPr>
      </w:pPr>
    </w:p>
    <w:p w:rsidR="00BA524A" w:rsidRPr="001A7216" w:rsidRDefault="00BA524A" w:rsidP="001A7216">
      <w:pPr>
        <w:autoSpaceDE w:val="0"/>
        <w:autoSpaceDN w:val="0"/>
        <w:adjustRightInd w:val="0"/>
        <w:spacing w:after="0" w:line="240" w:lineRule="auto"/>
        <w:ind w:firstLine="2410"/>
        <w:rPr>
          <w:rFonts w:cs="HoeflerText-Regular"/>
          <w:sz w:val="24"/>
          <w:szCs w:val="24"/>
        </w:rPr>
      </w:pPr>
      <w:r>
        <w:rPr>
          <w:rFonts w:cs="HoeflerText-Regular"/>
          <w:noProof/>
          <w:sz w:val="24"/>
          <w:szCs w:val="24"/>
          <w:lang w:eastAsia="en-CA"/>
        </w:rPr>
        <w:drawing>
          <wp:inline distT="0" distB="0" distL="0" distR="0">
            <wp:extent cx="1638300" cy="1652010"/>
            <wp:effectExtent l="19050" t="19050" r="19050" b="243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srcRect/>
                    <a:stretch>
                      <a:fillRect/>
                    </a:stretch>
                  </pic:blipFill>
                  <pic:spPr bwMode="auto">
                    <a:xfrm>
                      <a:off x="0" y="0"/>
                      <a:ext cx="1638300" cy="1652010"/>
                    </a:xfrm>
                    <a:prstGeom prst="rect">
                      <a:avLst/>
                    </a:prstGeom>
                    <a:noFill/>
                    <a:ln w="9525">
                      <a:solidFill>
                        <a:srgbClr val="000000"/>
                      </a:solidFill>
                      <a:miter lim="800000"/>
                      <a:headEnd/>
                      <a:tailEnd/>
                    </a:ln>
                  </pic:spPr>
                </pic:pic>
              </a:graphicData>
            </a:graphic>
          </wp:inline>
        </w:drawing>
      </w:r>
    </w:p>
    <w:sectPr w:rsidR="00BA524A" w:rsidRPr="001A7216" w:rsidSect="001A7216">
      <w:pgSz w:w="12240" w:h="15840"/>
      <w:pgMar w:top="993" w:right="1440" w:bottom="568"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oeflerText-Regular">
    <w:panose1 w:val="00000000000000000000"/>
    <w:charset w:val="00"/>
    <w:family w:val="swiss"/>
    <w:notTrueType/>
    <w:pitch w:val="default"/>
    <w:sig w:usb0="00000003" w:usb1="00000000" w:usb2="00000000" w:usb3="00000000" w:csb0="00000001" w:csb1="00000000"/>
  </w:font>
  <w:font w:name="HoeflerText-Italic">
    <w:panose1 w:val="00000000000000000000"/>
    <w:charset w:val="00"/>
    <w:family w:val="swiss"/>
    <w:notTrueType/>
    <w:pitch w:val="default"/>
    <w:sig w:usb0="00000003" w:usb1="00000000" w:usb2="00000000" w:usb3="00000000" w:csb0="00000001" w:csb1="00000000"/>
  </w:font>
  <w:font w:name="HoeflerText-Black">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1644DB"/>
    <w:multiLevelType w:val="hybridMultilevel"/>
    <w:tmpl w:val="9FD068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C2680"/>
    <w:rsid w:val="000C0DD5"/>
    <w:rsid w:val="001A7216"/>
    <w:rsid w:val="001C6647"/>
    <w:rsid w:val="00257087"/>
    <w:rsid w:val="00311061"/>
    <w:rsid w:val="0033755D"/>
    <w:rsid w:val="003A2D5A"/>
    <w:rsid w:val="00827546"/>
    <w:rsid w:val="008C1F7C"/>
    <w:rsid w:val="00AC26C0"/>
    <w:rsid w:val="00BA524A"/>
    <w:rsid w:val="00BF4A02"/>
    <w:rsid w:val="00C94E57"/>
    <w:rsid w:val="00EC2680"/>
    <w:rsid w:val="00EF6000"/>
    <w:rsid w:val="00F214DB"/>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708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2680"/>
    <w:rPr>
      <w:color w:val="0000FF" w:themeColor="hyperlink"/>
      <w:u w:val="single"/>
    </w:rPr>
  </w:style>
  <w:style w:type="paragraph" w:styleId="BalloonText">
    <w:name w:val="Balloon Text"/>
    <w:basedOn w:val="Normal"/>
    <w:link w:val="BalloonTextChar"/>
    <w:uiPriority w:val="99"/>
    <w:semiHidden/>
    <w:unhideWhenUsed/>
    <w:rsid w:val="00EC26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2680"/>
    <w:rPr>
      <w:rFonts w:ascii="Tahoma" w:hAnsi="Tahoma" w:cs="Tahoma"/>
      <w:sz w:val="16"/>
      <w:szCs w:val="16"/>
    </w:rPr>
  </w:style>
  <w:style w:type="paragraph" w:styleId="ListParagraph">
    <w:name w:val="List Paragraph"/>
    <w:basedOn w:val="Normal"/>
    <w:uiPriority w:val="34"/>
    <w:qFormat/>
    <w:rsid w:val="00BA524A"/>
    <w:pPr>
      <w:ind w:left="720"/>
      <w:contextualSpacing/>
    </w:pPr>
  </w:style>
  <w:style w:type="table" w:styleId="TableGrid">
    <w:name w:val="Table Grid"/>
    <w:basedOn w:val="TableNormal"/>
    <w:uiPriority w:val="59"/>
    <w:rsid w:val="000C0D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towehofinn.com" TargetMode="Externa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hyperlink" Target="mailto:gs@adventusresearch.com" TargetMode="External"/><Relationship Id="rId4" Type="http://schemas.openxmlformats.org/officeDocument/2006/relationships/settings" Target="settings.xml"/><Relationship Id="rId9"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45F357-C66C-411A-BCB2-0D2607910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703</Words>
  <Characters>4008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Svoboda</dc:creator>
  <cp:lastModifiedBy>Gary Svoboda</cp:lastModifiedBy>
  <cp:revision>3</cp:revision>
  <dcterms:created xsi:type="dcterms:W3CDTF">2015-12-06T17:41:00Z</dcterms:created>
  <dcterms:modified xsi:type="dcterms:W3CDTF">2015-12-06T22:05:00Z</dcterms:modified>
</cp:coreProperties>
</file>